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3209"/>
        <w:gridCol w:w="3210"/>
      </w:tblGrid>
      <w:tr w:rsidR="00CA5B3C" w14:paraId="3060FAEE" w14:textId="77777777" w:rsidTr="00CA5B3C">
        <w:tc>
          <w:tcPr>
            <w:tcW w:w="2080" w:type="dxa"/>
          </w:tcPr>
          <w:p w14:paraId="42861AD7" w14:textId="77777777" w:rsidR="00CA5B3C" w:rsidRDefault="00A31F83" w:rsidP="00FE7F10">
            <w:pPr>
              <w:pStyle w:val="NoSpacing"/>
              <w:rPr>
                <w:color w:val="444444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38723EB" wp14:editId="5279E97A">
                  <wp:extent cx="1000125" cy="338994"/>
                  <wp:effectExtent l="0" t="0" r="0" b="444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73" cy="348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2DC085F8" w14:textId="77777777" w:rsidR="00CA5B3C" w:rsidRDefault="00CA5B3C" w:rsidP="00FE7F10">
            <w:pPr>
              <w:pStyle w:val="NoSpacing"/>
              <w:rPr>
                <w:color w:val="444444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DE04918" w14:textId="75B1C87B" w:rsidR="00CA5B3C" w:rsidRDefault="00CA5B3C" w:rsidP="00CA5B3C">
            <w:pPr>
              <w:pStyle w:val="NoSpacing"/>
              <w:jc w:val="right"/>
              <w:rPr>
                <w:color w:val="444444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FED7DF" wp14:editId="30AC44BA">
                  <wp:extent cx="730037" cy="270663"/>
                  <wp:effectExtent l="0" t="0" r="0" b="0"/>
                  <wp:docPr id="1" name="Picture 63" descr="EPSO-G Energetikos evoliuci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319" cy="27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8754CE" w14:textId="2951A3D6" w:rsidR="00CA5B3C" w:rsidRPr="00FE5987" w:rsidRDefault="00B32264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538135" w:themeColor="accent6" w:themeShade="BF"/>
          <w:sz w:val="32"/>
          <w:szCs w:val="32"/>
        </w:rPr>
      </w:pPr>
      <w:r>
        <w:rPr>
          <w:rFonts w:ascii="Tahoma" w:hAnsi="Tahoma" w:cs="Tahoma"/>
          <w:b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56EAF" wp14:editId="2604049F">
                <wp:simplePos x="0" y="0"/>
                <wp:positionH relativeFrom="column">
                  <wp:posOffset>720090</wp:posOffset>
                </wp:positionH>
                <wp:positionV relativeFrom="paragraph">
                  <wp:posOffset>63500</wp:posOffset>
                </wp:positionV>
                <wp:extent cx="5353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4DC002F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5pt" to="478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" strokecolor="#d8d8d8 [2732]" strokeweight=".5pt">
                <v:stroke joinstyle="miter"/>
              </v:line>
            </w:pict>
          </mc:Fallback>
        </mc:AlternateContent>
      </w:r>
    </w:p>
    <w:p w14:paraId="49CD1C3B" w14:textId="77777777" w:rsidR="00747AE3" w:rsidRPr="00FE5987" w:rsidRDefault="00F93EA7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538135" w:themeColor="accent6" w:themeShade="BF"/>
          <w:sz w:val="32"/>
          <w:szCs w:val="32"/>
        </w:rPr>
      </w:pPr>
      <w:r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N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epriklausom</w:t>
      </w:r>
      <w:r w:rsidR="00747AE3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ų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 xml:space="preserve"> </w:t>
      </w:r>
      <w:r w:rsidR="00747AE3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 xml:space="preserve">valdybos 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nari</w:t>
      </w:r>
      <w:r w:rsidR="00747AE3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ų</w:t>
      </w:r>
      <w:r w:rsidR="00400CFF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 xml:space="preserve"> 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atrank</w:t>
      </w:r>
      <w:r w:rsidR="00FE5987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os skelbimas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 xml:space="preserve"> </w:t>
      </w:r>
    </w:p>
    <w:p w14:paraId="5CC0E284" w14:textId="0CB5D2F1" w:rsidR="001B7060" w:rsidRDefault="00043BB8" w:rsidP="00043BB8">
      <w:pPr>
        <w:ind w:left="1134"/>
        <w:jc w:val="both"/>
        <w:rPr>
          <w:rFonts w:ascii="Tahoma" w:hAnsi="Tahoma" w:cs="Tahoma"/>
          <w:sz w:val="20"/>
          <w:szCs w:val="20"/>
        </w:rPr>
      </w:pPr>
      <w:r w:rsidRPr="00AA74CF">
        <w:rPr>
          <w:rFonts w:ascii="Tahoma" w:hAnsi="Tahoma" w:cs="Tahoma"/>
          <w:sz w:val="20"/>
          <w:szCs w:val="20"/>
        </w:rPr>
        <w:t xml:space="preserve">Akcininko teises ir pareigas įgyvendinanti UAB „EPSO-G“ skelbia atranką į 2 (dviejų) nepriklausomų valdybos narių vietas įmonių grupės bendrovės </w:t>
      </w:r>
      <w:r w:rsidR="00FE27A3">
        <w:rPr>
          <w:rFonts w:ascii="Tahoma" w:hAnsi="Tahoma" w:cs="Tahoma"/>
          <w:sz w:val="20"/>
          <w:szCs w:val="20"/>
        </w:rPr>
        <w:t>BALTPOOL UAB</w:t>
      </w:r>
      <w:r w:rsidR="00721101" w:rsidRPr="00AA74CF">
        <w:rPr>
          <w:rFonts w:ascii="Tahoma" w:hAnsi="Tahoma" w:cs="Tahoma"/>
          <w:sz w:val="20"/>
          <w:szCs w:val="20"/>
        </w:rPr>
        <w:t xml:space="preserve"> </w:t>
      </w:r>
      <w:r w:rsidRPr="00AA74CF">
        <w:rPr>
          <w:rFonts w:ascii="Tahoma" w:hAnsi="Tahoma" w:cs="Tahoma"/>
          <w:sz w:val="20"/>
          <w:szCs w:val="20"/>
        </w:rPr>
        <w:t>valdyboje.</w:t>
      </w:r>
      <w:r w:rsidRPr="00AA74CF">
        <w:t xml:space="preserve"> </w:t>
      </w:r>
      <w:r w:rsidRPr="00AA74CF">
        <w:rPr>
          <w:rFonts w:ascii="Tahoma" w:eastAsia="Times New Roman" w:hAnsi="Tahoma" w:cs="Tahoma"/>
          <w:sz w:val="20"/>
          <w:szCs w:val="20"/>
          <w:lang w:eastAsia="lt-LT"/>
        </w:rPr>
        <w:t xml:space="preserve">Valdybą sudaro 5 (penki) nariai. </w:t>
      </w:r>
      <w:r w:rsidR="00FE27A3">
        <w:rPr>
          <w:rFonts w:ascii="Tahoma" w:hAnsi="Tahoma" w:cs="Tahoma"/>
          <w:sz w:val="20"/>
          <w:szCs w:val="20"/>
        </w:rPr>
        <w:t>BALTPOOL UAB</w:t>
      </w:r>
      <w:r w:rsidR="00721101" w:rsidRPr="00AA74CF">
        <w:rPr>
          <w:rFonts w:ascii="Tahoma" w:hAnsi="Tahoma" w:cs="Tahoma"/>
          <w:sz w:val="20"/>
          <w:szCs w:val="20"/>
        </w:rPr>
        <w:t xml:space="preserve"> </w:t>
      </w:r>
      <w:r w:rsidRPr="00AA74CF">
        <w:rPr>
          <w:rFonts w:ascii="Tahoma" w:hAnsi="Tahoma" w:cs="Tahoma"/>
          <w:sz w:val="20"/>
          <w:szCs w:val="20"/>
        </w:rPr>
        <w:t xml:space="preserve">teisinė forma – </w:t>
      </w:r>
      <w:r w:rsidR="00675B4D">
        <w:rPr>
          <w:rFonts w:ascii="Tahoma" w:hAnsi="Tahoma" w:cs="Tahoma"/>
          <w:sz w:val="20"/>
          <w:szCs w:val="20"/>
        </w:rPr>
        <w:t>uždar</w:t>
      </w:r>
      <w:r w:rsidR="00FE27A3">
        <w:rPr>
          <w:rFonts w:ascii="Tahoma" w:hAnsi="Tahoma" w:cs="Tahoma"/>
          <w:sz w:val="20"/>
          <w:szCs w:val="20"/>
        </w:rPr>
        <w:t>oji</w:t>
      </w:r>
      <w:r w:rsidR="00675B4D">
        <w:rPr>
          <w:rFonts w:ascii="Tahoma" w:hAnsi="Tahoma" w:cs="Tahoma"/>
          <w:sz w:val="20"/>
          <w:szCs w:val="20"/>
        </w:rPr>
        <w:t xml:space="preserve"> </w:t>
      </w:r>
      <w:r w:rsidRPr="00AA74CF">
        <w:rPr>
          <w:rFonts w:ascii="Tahoma" w:hAnsi="Tahoma" w:cs="Tahoma"/>
          <w:sz w:val="20"/>
          <w:szCs w:val="20"/>
        </w:rPr>
        <w:t>akcinė bendrovė, įmonės kodas 30</w:t>
      </w:r>
      <w:r w:rsidR="00675B4D">
        <w:rPr>
          <w:rFonts w:ascii="Tahoma" w:hAnsi="Tahoma" w:cs="Tahoma"/>
          <w:sz w:val="20"/>
          <w:szCs w:val="20"/>
        </w:rPr>
        <w:t>2464</w:t>
      </w:r>
      <w:r w:rsidRPr="00AA74CF">
        <w:rPr>
          <w:rFonts w:ascii="Tahoma" w:hAnsi="Tahoma" w:cs="Tahoma"/>
          <w:sz w:val="20"/>
          <w:szCs w:val="20"/>
        </w:rPr>
        <w:t>8</w:t>
      </w:r>
      <w:r w:rsidR="00675B4D">
        <w:rPr>
          <w:rFonts w:ascii="Tahoma" w:hAnsi="Tahoma" w:cs="Tahoma"/>
          <w:sz w:val="20"/>
          <w:szCs w:val="20"/>
        </w:rPr>
        <w:t>81</w:t>
      </w:r>
      <w:r w:rsidRPr="00AA74CF">
        <w:rPr>
          <w:rFonts w:ascii="Tahoma" w:hAnsi="Tahoma" w:cs="Tahoma"/>
          <w:sz w:val="20"/>
          <w:szCs w:val="20"/>
        </w:rPr>
        <w:t xml:space="preserve">, </w:t>
      </w:r>
      <w:r w:rsidR="001B7060">
        <w:rPr>
          <w:rFonts w:ascii="Tahoma" w:hAnsi="Tahoma" w:cs="Tahoma"/>
          <w:sz w:val="20"/>
          <w:szCs w:val="20"/>
        </w:rPr>
        <w:t>buveinės</w:t>
      </w:r>
      <w:r w:rsidRPr="00AA74CF">
        <w:rPr>
          <w:rFonts w:ascii="Tahoma" w:hAnsi="Tahoma" w:cs="Tahoma"/>
          <w:sz w:val="20"/>
          <w:szCs w:val="20"/>
        </w:rPr>
        <w:t xml:space="preserve"> adresas </w:t>
      </w:r>
      <w:r w:rsidR="001B7060" w:rsidRPr="001B7060">
        <w:rPr>
          <w:rFonts w:ascii="Tahoma" w:hAnsi="Tahoma" w:cs="Tahoma"/>
          <w:sz w:val="20"/>
          <w:szCs w:val="20"/>
        </w:rPr>
        <w:t>Žalgirio g. 90-100, LT</w:t>
      </w:r>
      <w:r w:rsidR="001B7060">
        <w:rPr>
          <w:rFonts w:ascii="Tahoma" w:hAnsi="Tahoma" w:cs="Tahoma"/>
          <w:sz w:val="20"/>
          <w:szCs w:val="20"/>
        </w:rPr>
        <w:t>-</w:t>
      </w:r>
      <w:r w:rsidR="001B7060" w:rsidRPr="001B7060">
        <w:rPr>
          <w:rFonts w:ascii="Tahoma" w:hAnsi="Tahoma" w:cs="Tahoma"/>
          <w:sz w:val="20"/>
          <w:szCs w:val="20"/>
        </w:rPr>
        <w:t>09303</w:t>
      </w:r>
      <w:r w:rsidR="00FE27A3" w:rsidRPr="00FE27A3">
        <w:rPr>
          <w:rFonts w:ascii="Tahoma" w:hAnsi="Tahoma" w:cs="Tahoma"/>
          <w:sz w:val="20"/>
          <w:szCs w:val="20"/>
        </w:rPr>
        <w:t xml:space="preserve"> </w:t>
      </w:r>
      <w:r w:rsidR="00FE27A3" w:rsidRPr="001B7060">
        <w:rPr>
          <w:rFonts w:ascii="Tahoma" w:hAnsi="Tahoma" w:cs="Tahoma"/>
          <w:sz w:val="20"/>
          <w:szCs w:val="20"/>
        </w:rPr>
        <w:t>Vilnius</w:t>
      </w:r>
      <w:r w:rsidR="001B7060">
        <w:rPr>
          <w:rFonts w:ascii="Tahoma" w:hAnsi="Tahoma" w:cs="Tahoma"/>
          <w:sz w:val="20"/>
          <w:szCs w:val="20"/>
        </w:rPr>
        <w:t>.</w:t>
      </w:r>
    </w:p>
    <w:p w14:paraId="6EBECF0C" w14:textId="77777777" w:rsidR="00043BB8" w:rsidRPr="00AA74CF" w:rsidRDefault="00043BB8" w:rsidP="00043BB8">
      <w:pPr>
        <w:ind w:left="1134"/>
        <w:jc w:val="both"/>
      </w:pPr>
      <w:r w:rsidRPr="00AA74CF">
        <w:rPr>
          <w:rFonts w:ascii="Tahoma" w:hAnsi="Tahoma" w:cs="Tahoma"/>
          <w:sz w:val="20"/>
          <w:szCs w:val="20"/>
        </w:rPr>
        <w:t>Skelbiama atranka į šias nepriklausomų valdybos narių kompetencijų sritis:</w:t>
      </w:r>
    </w:p>
    <w:p w14:paraId="2919EB2F" w14:textId="77777777" w:rsidR="00DA2131" w:rsidRDefault="001B7060" w:rsidP="00F93EA7">
      <w:pPr>
        <w:pStyle w:val="NormalWeb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Tahoma" w:hAnsi="Tahoma" w:cs="Tahoma"/>
          <w:b/>
          <w:color w:val="444444"/>
          <w:sz w:val="20"/>
          <w:szCs w:val="20"/>
        </w:rPr>
      </w:pPr>
      <w:r>
        <w:rPr>
          <w:rFonts w:ascii="Tahoma" w:hAnsi="Tahoma" w:cs="Tahoma"/>
          <w:b/>
          <w:color w:val="444444"/>
          <w:sz w:val="20"/>
          <w:szCs w:val="20"/>
        </w:rPr>
        <w:t>E-komercijos vystymo</w:t>
      </w:r>
      <w:r w:rsidR="00DA2131" w:rsidRPr="00DA2131">
        <w:rPr>
          <w:rFonts w:ascii="Tahoma" w:hAnsi="Tahoma" w:cs="Tahoma"/>
          <w:b/>
          <w:color w:val="444444"/>
          <w:sz w:val="20"/>
          <w:szCs w:val="20"/>
        </w:rPr>
        <w:t xml:space="preserve"> </w:t>
      </w:r>
      <w:r>
        <w:rPr>
          <w:rFonts w:ascii="Tahoma" w:hAnsi="Tahoma" w:cs="Tahoma"/>
          <w:b/>
          <w:color w:val="444444"/>
          <w:sz w:val="20"/>
          <w:szCs w:val="20"/>
        </w:rPr>
        <w:t xml:space="preserve">srities </w:t>
      </w:r>
      <w:r w:rsidR="00570E2B">
        <w:rPr>
          <w:rFonts w:ascii="Tahoma" w:hAnsi="Tahoma" w:cs="Tahoma"/>
          <w:b/>
          <w:color w:val="444444"/>
          <w:sz w:val="20"/>
          <w:szCs w:val="20"/>
        </w:rPr>
        <w:t xml:space="preserve">nepriklausomo </w:t>
      </w:r>
      <w:r w:rsidR="00DA2131" w:rsidRPr="00DA2131">
        <w:rPr>
          <w:rFonts w:ascii="Tahoma" w:hAnsi="Tahoma" w:cs="Tahoma"/>
          <w:b/>
          <w:color w:val="444444"/>
          <w:sz w:val="20"/>
          <w:szCs w:val="20"/>
        </w:rPr>
        <w:t>valdybos nario vietą;</w:t>
      </w:r>
    </w:p>
    <w:p w14:paraId="62602C3C" w14:textId="77777777" w:rsidR="00570E2B" w:rsidRDefault="001B7060" w:rsidP="00F93EA7">
      <w:pPr>
        <w:pStyle w:val="NormalWeb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Tahoma" w:hAnsi="Tahoma" w:cs="Tahoma"/>
          <w:b/>
          <w:color w:val="444444"/>
          <w:sz w:val="20"/>
          <w:szCs w:val="20"/>
        </w:rPr>
      </w:pPr>
      <w:r>
        <w:rPr>
          <w:rFonts w:ascii="Tahoma" w:hAnsi="Tahoma" w:cs="Tahoma"/>
          <w:b/>
          <w:color w:val="444444"/>
          <w:sz w:val="20"/>
          <w:szCs w:val="20"/>
        </w:rPr>
        <w:t>IT elektroninių paslaugų vystymo</w:t>
      </w:r>
      <w:r w:rsidR="00570E2B">
        <w:rPr>
          <w:rFonts w:ascii="Tahoma" w:hAnsi="Tahoma" w:cs="Tahoma"/>
          <w:b/>
          <w:color w:val="444444"/>
          <w:sz w:val="20"/>
          <w:szCs w:val="20"/>
        </w:rPr>
        <w:t xml:space="preserve"> srities nepriklausomo </w:t>
      </w:r>
      <w:r w:rsidR="00570E2B" w:rsidRPr="00DA2131">
        <w:rPr>
          <w:rFonts w:ascii="Tahoma" w:hAnsi="Tahoma" w:cs="Tahoma"/>
          <w:b/>
          <w:color w:val="444444"/>
          <w:sz w:val="20"/>
          <w:szCs w:val="20"/>
        </w:rPr>
        <w:t>valdybos nario vietą</w:t>
      </w:r>
      <w:r w:rsidR="00570E2B">
        <w:rPr>
          <w:rFonts w:ascii="Tahoma" w:hAnsi="Tahoma" w:cs="Tahoma"/>
          <w:b/>
          <w:color w:val="444444"/>
          <w:sz w:val="20"/>
          <w:szCs w:val="20"/>
        </w:rPr>
        <w:t>.</w:t>
      </w:r>
    </w:p>
    <w:p w14:paraId="1E8DE28D" w14:textId="77777777" w:rsidR="00570E2B" w:rsidRPr="00DA2131" w:rsidRDefault="00570E2B" w:rsidP="00570E2B">
      <w:pPr>
        <w:pStyle w:val="NormalWeb"/>
        <w:shd w:val="clear" w:color="auto" w:fill="FFFFFF"/>
        <w:suppressAutoHyphens/>
        <w:spacing w:before="0" w:beforeAutospacing="0" w:after="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</w:rPr>
      </w:pPr>
    </w:p>
    <w:p w14:paraId="4438EC27" w14:textId="77777777" w:rsidR="00DA2131" w:rsidRPr="00AA74CF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sz w:val="20"/>
          <w:szCs w:val="20"/>
        </w:rPr>
      </w:pPr>
      <w:r w:rsidRPr="00AA74CF">
        <w:rPr>
          <w:rFonts w:ascii="Tahoma" w:hAnsi="Tahoma" w:cs="Tahoma"/>
          <w:sz w:val="20"/>
          <w:szCs w:val="20"/>
        </w:rPr>
        <w:t>Laikotarpis, kuriam kandidatas būtų skiriam</w:t>
      </w:r>
      <w:r w:rsidR="00B83575" w:rsidRPr="00AA74CF">
        <w:rPr>
          <w:rFonts w:ascii="Tahoma" w:hAnsi="Tahoma" w:cs="Tahoma"/>
          <w:sz w:val="20"/>
          <w:szCs w:val="20"/>
        </w:rPr>
        <w:t>as</w:t>
      </w:r>
      <w:r w:rsidRPr="00AA74CF">
        <w:rPr>
          <w:rFonts w:ascii="Tahoma" w:hAnsi="Tahoma" w:cs="Tahoma"/>
          <w:sz w:val="20"/>
          <w:szCs w:val="20"/>
        </w:rPr>
        <w:t xml:space="preserve"> į Bendrovės valdybos narius – </w:t>
      </w:r>
      <w:r w:rsidR="00A2459E" w:rsidRPr="00AA74CF">
        <w:rPr>
          <w:rFonts w:ascii="Tahoma" w:hAnsi="Tahoma" w:cs="Tahoma"/>
          <w:sz w:val="20"/>
          <w:szCs w:val="20"/>
        </w:rPr>
        <w:t>nuo</w:t>
      </w:r>
      <w:r w:rsidR="00176083" w:rsidRPr="00AA74CF">
        <w:rPr>
          <w:rFonts w:ascii="Tahoma" w:hAnsi="Tahoma" w:cs="Tahoma"/>
          <w:sz w:val="20"/>
          <w:szCs w:val="20"/>
        </w:rPr>
        <w:t xml:space="preserve"> valdybos kadencijos </w:t>
      </w:r>
      <w:r w:rsidR="00A2459E" w:rsidRPr="00AA74CF">
        <w:rPr>
          <w:rFonts w:ascii="Tahoma" w:hAnsi="Tahoma" w:cs="Tahoma"/>
          <w:sz w:val="20"/>
          <w:szCs w:val="20"/>
        </w:rPr>
        <w:t xml:space="preserve">pradžios 2020 m. iki valdybos kadencijos </w:t>
      </w:r>
      <w:r w:rsidR="00176083" w:rsidRPr="00AA74CF">
        <w:rPr>
          <w:rFonts w:ascii="Tahoma" w:hAnsi="Tahoma" w:cs="Tahoma"/>
          <w:sz w:val="20"/>
          <w:szCs w:val="20"/>
        </w:rPr>
        <w:t>pabaigos 20</w:t>
      </w:r>
      <w:r w:rsidR="009B0913" w:rsidRPr="00AA74CF">
        <w:rPr>
          <w:rFonts w:ascii="Tahoma" w:hAnsi="Tahoma" w:cs="Tahoma"/>
          <w:sz w:val="20"/>
          <w:szCs w:val="20"/>
        </w:rPr>
        <w:t>2</w:t>
      </w:r>
      <w:r w:rsidR="00570E2B" w:rsidRPr="00AA74CF">
        <w:rPr>
          <w:rFonts w:ascii="Tahoma" w:hAnsi="Tahoma" w:cs="Tahoma"/>
          <w:sz w:val="20"/>
          <w:szCs w:val="20"/>
        </w:rPr>
        <w:t>4</w:t>
      </w:r>
      <w:r w:rsidR="00176083" w:rsidRPr="00AA74CF">
        <w:rPr>
          <w:rFonts w:ascii="Tahoma" w:hAnsi="Tahoma" w:cs="Tahoma"/>
          <w:sz w:val="20"/>
          <w:szCs w:val="20"/>
        </w:rPr>
        <w:t xml:space="preserve"> m.</w:t>
      </w:r>
    </w:p>
    <w:p w14:paraId="56C85F18" w14:textId="366A30E8" w:rsidR="00DA2131" w:rsidRPr="00AA74CF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sz w:val="20"/>
          <w:szCs w:val="20"/>
        </w:rPr>
      </w:pPr>
      <w:r w:rsidRPr="00AA74CF">
        <w:rPr>
          <w:rFonts w:ascii="Tahoma" w:hAnsi="Tahoma" w:cs="Tahoma"/>
          <w:sz w:val="20"/>
          <w:szCs w:val="20"/>
        </w:rPr>
        <w:t>Atrankos būdas – pokalbis. Atranka vykdoma pagal Lietuvos Respublikos Vyriausybės 2015-06-17 nutarimu Nr. 631 patvirtintą Kandidatų į valstybės įmonės ar savivaldybės įmonės valdybą ir kandidatų į valstybės ar savivaldybės valdomos bendrovės visuotinio akcininkų susirinkimo renkamą kolegialų priežiūros ar valdymo organą </w:t>
      </w:r>
      <w:hyperlink r:id="rId12" w:tgtFrame="_blank" w:history="1">
        <w:r w:rsidRPr="00AA74CF">
          <w:rPr>
            <w:rFonts w:ascii="Tahoma" w:hAnsi="Tahoma" w:cs="Tahoma"/>
            <w:sz w:val="20"/>
            <w:szCs w:val="20"/>
          </w:rPr>
          <w:t>atrankos aprašą</w:t>
        </w:r>
      </w:hyperlink>
      <w:r w:rsidR="00570E2B" w:rsidRPr="00AA74CF">
        <w:rPr>
          <w:rFonts w:ascii="Tahoma" w:hAnsi="Tahoma" w:cs="Tahoma"/>
          <w:sz w:val="20"/>
          <w:szCs w:val="20"/>
        </w:rPr>
        <w:t xml:space="preserve"> (toliau – Atrankos aprašas)</w:t>
      </w:r>
      <w:r w:rsidR="00ED020A" w:rsidRPr="00AA74CF">
        <w:rPr>
          <w:rFonts w:ascii="Tahoma" w:hAnsi="Tahoma" w:cs="Tahoma"/>
          <w:sz w:val="20"/>
          <w:szCs w:val="20"/>
        </w:rPr>
        <w:t xml:space="preserve"> bei </w:t>
      </w:r>
      <w:r w:rsidR="00ED020A" w:rsidRPr="00AA74CF">
        <w:rPr>
          <w:rFonts w:ascii="Tahoma" w:hAnsi="Tahoma" w:cs="Tahoma"/>
          <w:bCs/>
          <w:sz w:val="20"/>
          <w:szCs w:val="20"/>
        </w:rPr>
        <w:t>UAB „EPSO-G“ įmonių grupės atrankų politik</w:t>
      </w:r>
      <w:r w:rsidR="00FE27A3">
        <w:rPr>
          <w:rFonts w:ascii="Tahoma" w:hAnsi="Tahoma" w:cs="Tahoma"/>
          <w:bCs/>
          <w:sz w:val="20"/>
          <w:szCs w:val="20"/>
        </w:rPr>
        <w:t>ą</w:t>
      </w:r>
      <w:r w:rsidRPr="00AA74CF">
        <w:rPr>
          <w:rFonts w:ascii="Tahoma" w:hAnsi="Tahoma" w:cs="Tahoma"/>
          <w:sz w:val="20"/>
          <w:szCs w:val="20"/>
        </w:rPr>
        <w:t>.</w:t>
      </w:r>
    </w:p>
    <w:p w14:paraId="5FF50E22" w14:textId="77777777" w:rsidR="00CA5593" w:rsidRPr="00CA5593" w:rsidRDefault="00CA5593" w:rsidP="00CA5593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CA5593">
        <w:rPr>
          <w:rFonts w:ascii="Tahoma" w:hAnsi="Tahoma" w:cs="Tahoma"/>
          <w:b/>
          <w:color w:val="538135" w:themeColor="accent6" w:themeShade="BF"/>
          <w:sz w:val="22"/>
          <w:szCs w:val="22"/>
        </w:rPr>
        <w:t>Kandidatams keliami bendrieji, specialieji ir nepriklausomumo reikalavimai</w:t>
      </w:r>
    </w:p>
    <w:p w14:paraId="572C1633" w14:textId="292DB5F2" w:rsidR="00CA5593" w:rsidRPr="00AA74CF" w:rsidRDefault="00CA5593" w:rsidP="00CA5593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A74CF">
        <w:rPr>
          <w:rFonts w:ascii="Tahoma" w:hAnsi="Tahoma" w:cs="Tahoma"/>
          <w:color w:val="000000" w:themeColor="text1"/>
          <w:sz w:val="20"/>
          <w:szCs w:val="20"/>
        </w:rPr>
        <w:t xml:space="preserve">Kandidatai, pretenduojantys į nepriklausomus </w:t>
      </w:r>
      <w:r w:rsidR="00FE27A3">
        <w:rPr>
          <w:rFonts w:ascii="Tahoma" w:hAnsi="Tahoma" w:cs="Tahoma"/>
          <w:sz w:val="20"/>
          <w:szCs w:val="20"/>
        </w:rPr>
        <w:t>BALTPOOL UAB</w:t>
      </w:r>
      <w:r w:rsidR="001D2D9C" w:rsidRPr="00AA74CF">
        <w:rPr>
          <w:rFonts w:ascii="Tahoma" w:hAnsi="Tahoma" w:cs="Tahoma"/>
          <w:sz w:val="20"/>
          <w:szCs w:val="20"/>
        </w:rPr>
        <w:t xml:space="preserve"> </w:t>
      </w:r>
      <w:r w:rsidRPr="00AA74CF">
        <w:rPr>
          <w:rFonts w:ascii="Tahoma" w:hAnsi="Tahoma" w:cs="Tahoma"/>
          <w:color w:val="000000" w:themeColor="text1"/>
          <w:sz w:val="20"/>
          <w:szCs w:val="20"/>
        </w:rPr>
        <w:t xml:space="preserve">valdybos narius, turi atitikti bendruosius ir specialiuosius reikalavimus, nepriklausomumo  bei kitus Atrankos apraše bei </w:t>
      </w:r>
      <w:r w:rsidR="00FE27A3">
        <w:rPr>
          <w:rFonts w:ascii="Tahoma" w:hAnsi="Tahoma" w:cs="Tahoma"/>
          <w:color w:val="000000" w:themeColor="text1"/>
          <w:sz w:val="20"/>
          <w:szCs w:val="20"/>
        </w:rPr>
        <w:t>B</w:t>
      </w:r>
      <w:r w:rsidRPr="00AA74CF">
        <w:rPr>
          <w:rFonts w:ascii="Tahoma" w:hAnsi="Tahoma" w:cs="Tahoma"/>
          <w:color w:val="000000" w:themeColor="text1"/>
          <w:sz w:val="20"/>
          <w:szCs w:val="20"/>
        </w:rPr>
        <w:t>endrovės įstatuose nurodytus kriterijus.</w:t>
      </w:r>
    </w:p>
    <w:p w14:paraId="515C994A" w14:textId="77777777" w:rsidR="007C25D6" w:rsidRPr="007C25D6" w:rsidRDefault="007C25D6" w:rsidP="007C25D6">
      <w:pPr>
        <w:ind w:left="1134" w:right="-23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C25D6">
        <w:rPr>
          <w:rFonts w:ascii="Tahoma" w:hAnsi="Tahoma" w:cs="Tahoma"/>
          <w:b/>
          <w:color w:val="000000" w:themeColor="text1"/>
          <w:sz w:val="20"/>
          <w:szCs w:val="20"/>
        </w:rPr>
        <w:t>Bendrieji reikalavimai</w:t>
      </w:r>
    </w:p>
    <w:p w14:paraId="687181E6" w14:textId="77777777" w:rsidR="007C25D6" w:rsidRPr="005D305F" w:rsidRDefault="007C25D6" w:rsidP="007C25D6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5D305F">
        <w:rPr>
          <w:rFonts w:ascii="Tahoma" w:hAnsi="Tahoma" w:cs="Tahoma"/>
          <w:color w:val="000000"/>
          <w:sz w:val="20"/>
          <w:szCs w:val="20"/>
        </w:rPr>
        <w:t>turėti aukštąjį universitetinį ar jam prilygintą išsilavinimą;</w:t>
      </w:r>
    </w:p>
    <w:p w14:paraId="65914279" w14:textId="2C026C77" w:rsidR="007C25D6" w:rsidRPr="005D305F" w:rsidRDefault="00FE27A3" w:rsidP="007C25D6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turi </w:t>
      </w:r>
      <w:r w:rsidR="007C25D6" w:rsidRPr="005D305F">
        <w:rPr>
          <w:rFonts w:ascii="Tahoma" w:hAnsi="Tahoma" w:cs="Tahoma"/>
          <w:color w:val="000000"/>
          <w:sz w:val="20"/>
          <w:szCs w:val="20"/>
        </w:rPr>
        <w:t>būti nesusijęs su kitais fiziniais ir juridiniais asmenimis ryšiais, dėl kurių einant kolegialaus organo nepriklausomo nario pareigas kiltų interesų konfliktas;</w:t>
      </w:r>
    </w:p>
    <w:p w14:paraId="10B007B5" w14:textId="77777777" w:rsidR="007C25D6" w:rsidRPr="005D305F" w:rsidRDefault="007C25D6" w:rsidP="007C25D6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5D305F">
        <w:rPr>
          <w:rFonts w:ascii="Tahoma" w:hAnsi="Tahoma" w:cs="Tahoma"/>
          <w:color w:val="000000"/>
          <w:sz w:val="20"/>
          <w:szCs w:val="20"/>
        </w:rPr>
        <w:t>turi būti neatimta ar neapribota teisė eiti atitinkamas pareigas, į kurias pretenduojama, ar atlikti toms pareigoms priskirtas funkcijas;</w:t>
      </w:r>
    </w:p>
    <w:p w14:paraId="4C2465DF" w14:textId="77777777" w:rsidR="007C25D6" w:rsidRPr="005D305F" w:rsidRDefault="007C25D6" w:rsidP="007C25D6">
      <w:pPr>
        <w:pStyle w:val="ListParagraph"/>
        <w:numPr>
          <w:ilvl w:val="0"/>
          <w:numId w:val="6"/>
        </w:num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5D305F">
        <w:rPr>
          <w:rFonts w:ascii="Tahoma" w:hAnsi="Tahoma" w:cs="Tahoma"/>
          <w:color w:val="000000"/>
          <w:sz w:val="20"/>
          <w:szCs w:val="20"/>
        </w:rPr>
        <w:t>turi nebūti per pastaruosius 5 metus atšauktas iš juridinio asmens vienasmenio ar kolegialaus organo dėl netinkamo pareigų atlikimo.</w:t>
      </w:r>
    </w:p>
    <w:p w14:paraId="2B6501EA" w14:textId="77777777" w:rsidR="007C25D6" w:rsidRPr="007C25D6" w:rsidRDefault="007C25D6" w:rsidP="007C25D6">
      <w:pPr>
        <w:ind w:left="1134" w:right="-23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C25D6">
        <w:rPr>
          <w:rFonts w:ascii="Tahoma" w:hAnsi="Tahoma" w:cs="Tahoma"/>
          <w:b/>
          <w:color w:val="000000" w:themeColor="text1"/>
          <w:sz w:val="20"/>
          <w:szCs w:val="20"/>
        </w:rPr>
        <w:t>Specialieji reikalavimai, taikomi visiems kandidatams</w:t>
      </w:r>
    </w:p>
    <w:p w14:paraId="5D07490B" w14:textId="6EE02299" w:rsidR="007C25D6" w:rsidRPr="005D305F" w:rsidRDefault="00EE5011" w:rsidP="007C25D6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8A40FD">
        <w:rPr>
          <w:rFonts w:ascii="Tahoma" w:eastAsia="Times New Roman" w:hAnsi="Tahoma" w:cs="Tahoma"/>
          <w:color w:val="0D0D0D" w:themeColor="text1" w:themeTint="F2"/>
          <w:sz w:val="20"/>
          <w:szCs w:val="20"/>
        </w:rPr>
        <w:t>Įmonės strateginių tikslų įgyvendinimo patirtis</w:t>
      </w:r>
      <w:r w:rsidR="007C25D6" w:rsidRPr="005D305F">
        <w:rPr>
          <w:rFonts w:ascii="Tahoma" w:hAnsi="Tahoma" w:cs="Tahoma"/>
          <w:color w:val="000000"/>
          <w:sz w:val="20"/>
          <w:szCs w:val="20"/>
        </w:rPr>
        <w:t>;</w:t>
      </w:r>
    </w:p>
    <w:p w14:paraId="7CE4C980" w14:textId="77777777" w:rsidR="007C25D6" w:rsidRPr="005D305F" w:rsidDel="005B4732" w:rsidRDefault="007C25D6" w:rsidP="007C25D6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5D305F">
        <w:rPr>
          <w:rFonts w:ascii="Tahoma" w:hAnsi="Tahoma" w:cs="Tahoma"/>
          <w:color w:val="000000"/>
          <w:sz w:val="20"/>
          <w:szCs w:val="20"/>
        </w:rPr>
        <w:t>p</w:t>
      </w:r>
      <w:r w:rsidRPr="005D305F" w:rsidDel="005B4732">
        <w:rPr>
          <w:rFonts w:ascii="Tahoma" w:hAnsi="Tahoma" w:cs="Tahoma"/>
          <w:color w:val="000000"/>
          <w:sz w:val="20"/>
          <w:szCs w:val="20"/>
        </w:rPr>
        <w:t>atirtis bendrovių veiklos ir rizikų valdyme</w:t>
      </w:r>
      <w:r w:rsidRPr="005D305F">
        <w:rPr>
          <w:rFonts w:ascii="Tahoma" w:hAnsi="Tahoma" w:cs="Tahoma"/>
          <w:color w:val="000000"/>
          <w:sz w:val="20"/>
          <w:szCs w:val="20"/>
        </w:rPr>
        <w:t>;</w:t>
      </w:r>
    </w:p>
    <w:p w14:paraId="70132E28" w14:textId="77777777" w:rsidR="007C25D6" w:rsidRPr="005D305F" w:rsidDel="005B4732" w:rsidRDefault="007C25D6" w:rsidP="007C25D6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5D305F">
        <w:rPr>
          <w:rFonts w:ascii="Tahoma" w:hAnsi="Tahoma" w:cs="Tahoma"/>
          <w:color w:val="000000"/>
          <w:sz w:val="20"/>
          <w:szCs w:val="20"/>
        </w:rPr>
        <w:t>p</w:t>
      </w:r>
      <w:r w:rsidRPr="005D305F" w:rsidDel="005B4732">
        <w:rPr>
          <w:rFonts w:ascii="Tahoma" w:hAnsi="Tahoma" w:cs="Tahoma"/>
          <w:color w:val="000000"/>
          <w:sz w:val="20"/>
          <w:szCs w:val="20"/>
        </w:rPr>
        <w:t>uikūs lyderystės, komandinio darbo ir bendradarbiavimo su suinteresuotomis šalimis gebėjimai</w:t>
      </w:r>
      <w:r w:rsidRPr="005D305F">
        <w:rPr>
          <w:rFonts w:ascii="Tahoma" w:hAnsi="Tahoma" w:cs="Tahoma"/>
          <w:color w:val="000000"/>
          <w:sz w:val="20"/>
          <w:szCs w:val="20"/>
        </w:rPr>
        <w:t>;</w:t>
      </w:r>
    </w:p>
    <w:p w14:paraId="2ADE9BB6" w14:textId="77777777" w:rsidR="007C25D6" w:rsidRPr="005D305F" w:rsidDel="005B4732" w:rsidRDefault="007C25D6" w:rsidP="007C25D6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5D305F">
        <w:rPr>
          <w:rFonts w:ascii="Tahoma" w:hAnsi="Tahoma" w:cs="Tahoma"/>
          <w:color w:val="000000"/>
          <w:sz w:val="20"/>
          <w:szCs w:val="20"/>
        </w:rPr>
        <w:t>l</w:t>
      </w:r>
      <w:r w:rsidRPr="005D305F" w:rsidDel="005B4732">
        <w:rPr>
          <w:rFonts w:ascii="Tahoma" w:hAnsi="Tahoma" w:cs="Tahoma"/>
          <w:color w:val="000000"/>
          <w:sz w:val="20"/>
          <w:szCs w:val="20"/>
        </w:rPr>
        <w:t xml:space="preserve">abai geri lietuvių </w:t>
      </w:r>
      <w:r w:rsidRPr="005D305F">
        <w:rPr>
          <w:rFonts w:ascii="Tahoma" w:hAnsi="Tahoma" w:cs="Tahoma"/>
          <w:color w:val="000000"/>
          <w:sz w:val="20"/>
          <w:szCs w:val="20"/>
        </w:rPr>
        <w:t>ir (ar)</w:t>
      </w:r>
      <w:r w:rsidRPr="005D305F" w:rsidDel="005B4732">
        <w:rPr>
          <w:rFonts w:ascii="Tahoma" w:hAnsi="Tahoma" w:cs="Tahoma"/>
          <w:color w:val="000000"/>
          <w:sz w:val="20"/>
          <w:szCs w:val="20"/>
        </w:rPr>
        <w:t xml:space="preserve"> anglų kalbos įgūdžiai (raštu ir žodžiu)</w:t>
      </w:r>
      <w:r w:rsidRPr="005D305F">
        <w:rPr>
          <w:rFonts w:ascii="Tahoma" w:hAnsi="Tahoma" w:cs="Tahoma"/>
          <w:color w:val="000000"/>
          <w:sz w:val="20"/>
          <w:szCs w:val="20"/>
        </w:rPr>
        <w:t>;</w:t>
      </w:r>
    </w:p>
    <w:p w14:paraId="39084D3D" w14:textId="77777777" w:rsidR="007C25D6" w:rsidRPr="005D305F" w:rsidRDefault="007C25D6" w:rsidP="007C25D6">
      <w:pPr>
        <w:pStyle w:val="ListParagraph"/>
        <w:numPr>
          <w:ilvl w:val="0"/>
          <w:numId w:val="6"/>
        </w:numPr>
        <w:spacing w:after="240" w:line="240" w:lineRule="auto"/>
        <w:ind w:left="1848" w:right="119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5D305F">
        <w:rPr>
          <w:rFonts w:ascii="Tahoma" w:hAnsi="Tahoma" w:cs="Tahoma"/>
          <w:color w:val="000000"/>
          <w:sz w:val="20"/>
          <w:szCs w:val="20"/>
        </w:rPr>
        <w:t>k</w:t>
      </w:r>
      <w:r w:rsidRPr="005D305F" w:rsidDel="005B4732">
        <w:rPr>
          <w:rFonts w:ascii="Tahoma" w:hAnsi="Tahoma" w:cs="Tahoma"/>
          <w:color w:val="000000"/>
          <w:sz w:val="20"/>
          <w:szCs w:val="20"/>
        </w:rPr>
        <w:t>omunikabilumas, gebėjimas aiškiai dėstyti mintis ir pristatyti susistemintą informaciją.</w:t>
      </w:r>
    </w:p>
    <w:p w14:paraId="0E87F8E0" w14:textId="77777777" w:rsidR="007C25D6" w:rsidRPr="007C25D6" w:rsidRDefault="007C25D6" w:rsidP="007C25D6">
      <w:pPr>
        <w:ind w:left="1134" w:right="119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C25D6">
        <w:rPr>
          <w:rFonts w:ascii="Tahoma" w:hAnsi="Tahoma" w:cs="Tahoma"/>
          <w:b/>
          <w:color w:val="000000" w:themeColor="text1"/>
          <w:sz w:val="20"/>
          <w:szCs w:val="20"/>
        </w:rPr>
        <w:t>Specialieji reikalavimai, taikomi pagal kompetencijų sritis</w:t>
      </w:r>
    </w:p>
    <w:p w14:paraId="11636971" w14:textId="77777777" w:rsidR="001D2D9C" w:rsidRPr="001D2D9C" w:rsidRDefault="001D2D9C" w:rsidP="001D2D9C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bookmarkStart w:id="1" w:name="_Hlk29226326"/>
      <w:r w:rsidRPr="001D2D9C">
        <w:rPr>
          <w:rFonts w:ascii="Tahoma" w:hAnsi="Tahoma" w:cs="Tahoma"/>
          <w:color w:val="000000"/>
          <w:sz w:val="20"/>
          <w:szCs w:val="20"/>
        </w:rPr>
        <w:t>ne mažesnė nei 3 metų darbo patirtis vadovaujančioje pozicijoje;</w:t>
      </w:r>
    </w:p>
    <w:p w14:paraId="2DD0D324" w14:textId="77777777" w:rsidR="001D2D9C" w:rsidRPr="001D2D9C" w:rsidRDefault="001D2D9C" w:rsidP="001D2D9C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1D2D9C">
        <w:rPr>
          <w:rFonts w:ascii="Tahoma" w:hAnsi="Tahoma" w:cs="Tahoma"/>
          <w:color w:val="000000"/>
          <w:sz w:val="20"/>
          <w:szCs w:val="20"/>
        </w:rPr>
        <w:t>įmonės strateginio planavimo ir vystymo patirtis;</w:t>
      </w:r>
    </w:p>
    <w:p w14:paraId="3F40E3AB" w14:textId="77777777" w:rsidR="001D2D9C" w:rsidRPr="001D2D9C" w:rsidRDefault="001D2D9C" w:rsidP="001D2D9C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1D2D9C">
        <w:rPr>
          <w:rFonts w:ascii="Tahoma" w:hAnsi="Tahoma" w:cs="Tahoma"/>
          <w:color w:val="000000"/>
          <w:sz w:val="20"/>
          <w:szCs w:val="20"/>
        </w:rPr>
        <w:t>įmonių valdysenos principų išmanymas ir gerosios korporatyvinio valdymo žinios bei patirtis;</w:t>
      </w:r>
    </w:p>
    <w:p w14:paraId="376AFDEC" w14:textId="77777777" w:rsidR="001D2D9C" w:rsidRPr="001D2D9C" w:rsidRDefault="001D2D9C" w:rsidP="001D2D9C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1D2D9C">
        <w:rPr>
          <w:rFonts w:ascii="Tahoma" w:hAnsi="Tahoma" w:cs="Tahoma"/>
          <w:color w:val="000000"/>
          <w:sz w:val="20"/>
          <w:szCs w:val="20"/>
        </w:rPr>
        <w:t>nacionalinių ir regioninių strateginių energetikos tikslų išmanymas;</w:t>
      </w:r>
    </w:p>
    <w:p w14:paraId="1E9C28AB" w14:textId="77777777" w:rsidR="001D2D9C" w:rsidRPr="001D2D9C" w:rsidRDefault="001D2D9C" w:rsidP="001D2D9C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1D2D9C">
        <w:rPr>
          <w:rFonts w:ascii="Tahoma" w:hAnsi="Tahoma" w:cs="Tahoma"/>
          <w:color w:val="000000"/>
          <w:sz w:val="20"/>
          <w:szCs w:val="20"/>
        </w:rPr>
        <w:t>nacionalinės ir regiono šalių biokuro rinkų specifikos arba reguliuojamų veiklų specifikos išmanymas;</w:t>
      </w:r>
    </w:p>
    <w:p w14:paraId="67D0EB1B" w14:textId="77777777" w:rsidR="001D2D9C" w:rsidRPr="001D2D9C" w:rsidRDefault="001D2D9C" w:rsidP="001D2D9C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1D2D9C">
        <w:rPr>
          <w:rFonts w:ascii="Tahoma" w:hAnsi="Tahoma" w:cs="Tahoma"/>
          <w:color w:val="000000"/>
          <w:sz w:val="20"/>
          <w:szCs w:val="20"/>
        </w:rPr>
        <w:lastRenderedPageBreak/>
        <w:t>verslo vystymo ir plėtros į užsienio rinkas išmanymas bei patirtis;</w:t>
      </w:r>
    </w:p>
    <w:p w14:paraId="54D8537C" w14:textId="63D66F2A" w:rsidR="001D2D9C" w:rsidRPr="001D2D9C" w:rsidRDefault="001D2D9C" w:rsidP="001D2D9C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1D2D9C">
        <w:rPr>
          <w:rFonts w:ascii="Tahoma" w:hAnsi="Tahoma" w:cs="Tahoma"/>
          <w:color w:val="000000"/>
          <w:sz w:val="20"/>
          <w:szCs w:val="20"/>
        </w:rPr>
        <w:t xml:space="preserve">pardavimų ir (ar) produktų vystymo specifikos išmanymas, </w:t>
      </w:r>
      <w:r w:rsidR="00FE27A3">
        <w:rPr>
          <w:rFonts w:ascii="Tahoma" w:hAnsi="Tahoma" w:cs="Tahoma"/>
          <w:color w:val="000000"/>
          <w:sz w:val="20"/>
          <w:szCs w:val="20"/>
        </w:rPr>
        <w:t>įskaitant</w:t>
      </w:r>
      <w:r w:rsidRPr="001D2D9C">
        <w:rPr>
          <w:rFonts w:ascii="Tahoma" w:hAnsi="Tahoma" w:cs="Tahoma"/>
          <w:color w:val="000000"/>
          <w:sz w:val="20"/>
          <w:szCs w:val="20"/>
        </w:rPr>
        <w:t xml:space="preserve"> e-komercijos ir (ar) el. paslaugų;</w:t>
      </w:r>
    </w:p>
    <w:p w14:paraId="0A078C60" w14:textId="77777777" w:rsidR="001D2D9C" w:rsidRPr="001D2D9C" w:rsidRDefault="001D2D9C" w:rsidP="001D2D9C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1D2D9C">
        <w:rPr>
          <w:rFonts w:ascii="Tahoma" w:hAnsi="Tahoma" w:cs="Tahoma"/>
          <w:color w:val="000000"/>
          <w:sz w:val="20"/>
          <w:szCs w:val="20"/>
        </w:rPr>
        <w:t>sektoriaus veiklos reguliavimo principų išmanymas;</w:t>
      </w:r>
    </w:p>
    <w:p w14:paraId="5EA0E78F" w14:textId="77777777" w:rsidR="001D2D9C" w:rsidRPr="001D2D9C" w:rsidRDefault="001D2D9C" w:rsidP="001D2D9C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1D2D9C">
        <w:rPr>
          <w:rFonts w:ascii="Tahoma" w:hAnsi="Tahoma" w:cs="Tahoma"/>
          <w:color w:val="000000"/>
          <w:sz w:val="20"/>
          <w:szCs w:val="20"/>
        </w:rPr>
        <w:t>ne mažesnė nei 5 metų vadovaujamo darbo finansų valdymo, finansų konsultavimo, finansinių paslaugų ar audito srityse patirtis;</w:t>
      </w:r>
    </w:p>
    <w:p w14:paraId="5DE04AFD" w14:textId="5B7D05A3" w:rsidR="001D2D9C" w:rsidRPr="001D2D9C" w:rsidRDefault="001D2D9C" w:rsidP="001D2D9C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1D2D9C">
        <w:rPr>
          <w:rFonts w:ascii="Tahoma" w:hAnsi="Tahoma" w:cs="Tahoma"/>
          <w:color w:val="000000"/>
          <w:sz w:val="20"/>
          <w:szCs w:val="20"/>
        </w:rPr>
        <w:t>patirtis projektų verti</w:t>
      </w:r>
      <w:r w:rsidR="00A13C05">
        <w:rPr>
          <w:rFonts w:ascii="Tahoma" w:hAnsi="Tahoma" w:cs="Tahoma"/>
          <w:color w:val="000000"/>
          <w:sz w:val="20"/>
          <w:szCs w:val="20"/>
        </w:rPr>
        <w:t>ni</w:t>
      </w:r>
      <w:r w:rsidRPr="001D2D9C">
        <w:rPr>
          <w:rFonts w:ascii="Tahoma" w:hAnsi="Tahoma" w:cs="Tahoma"/>
          <w:color w:val="000000"/>
          <w:sz w:val="20"/>
          <w:szCs w:val="20"/>
        </w:rPr>
        <w:t>mo bei finansavimo srityse;</w:t>
      </w:r>
    </w:p>
    <w:p w14:paraId="00A9B749" w14:textId="4D82990C" w:rsidR="001D2D9C" w:rsidRPr="001D2D9C" w:rsidRDefault="001D2D9C" w:rsidP="001D2D9C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1D2D9C">
        <w:rPr>
          <w:rFonts w:ascii="Tahoma" w:hAnsi="Tahoma" w:cs="Tahoma"/>
          <w:color w:val="000000"/>
          <w:sz w:val="20"/>
          <w:szCs w:val="20"/>
        </w:rPr>
        <w:t>projektų val</w:t>
      </w:r>
      <w:r w:rsidR="00A13C05">
        <w:rPr>
          <w:rFonts w:ascii="Tahoma" w:hAnsi="Tahoma" w:cs="Tahoma"/>
          <w:color w:val="000000"/>
          <w:sz w:val="20"/>
          <w:szCs w:val="20"/>
        </w:rPr>
        <w:t>d</w:t>
      </w:r>
      <w:r w:rsidRPr="001D2D9C">
        <w:rPr>
          <w:rFonts w:ascii="Tahoma" w:hAnsi="Tahoma" w:cs="Tahoma"/>
          <w:color w:val="000000"/>
          <w:sz w:val="20"/>
          <w:szCs w:val="20"/>
        </w:rPr>
        <w:t>ymo patirtis;</w:t>
      </w:r>
    </w:p>
    <w:p w14:paraId="09E92A2A" w14:textId="77777777" w:rsidR="001D2D9C" w:rsidRPr="001D2D9C" w:rsidRDefault="001D2D9C" w:rsidP="001D2D9C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1D2D9C">
        <w:rPr>
          <w:rFonts w:ascii="Tahoma" w:hAnsi="Tahoma" w:cs="Tahoma"/>
          <w:color w:val="000000"/>
          <w:sz w:val="20"/>
          <w:szCs w:val="20"/>
        </w:rPr>
        <w:t>ne mažesnė nei 4 metų darbo kolegialiuose priežiūros ir valdymo organuose patirtis.</w:t>
      </w:r>
    </w:p>
    <w:bookmarkEnd w:id="1"/>
    <w:p w14:paraId="51033B0A" w14:textId="77777777" w:rsidR="001D2D9C" w:rsidRDefault="001D2D9C" w:rsidP="007C25D6">
      <w:pPr>
        <w:spacing w:after="120" w:line="240" w:lineRule="auto"/>
        <w:ind w:left="1134" w:right="119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3FCD34E" w14:textId="35F8C8CB" w:rsidR="007C25D6" w:rsidRPr="005D305F" w:rsidRDefault="007C25D6" w:rsidP="007C25D6">
      <w:pPr>
        <w:spacing w:after="120" w:line="240" w:lineRule="auto"/>
        <w:ind w:left="1134"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5D305F">
        <w:rPr>
          <w:rFonts w:ascii="Tahoma" w:hAnsi="Tahoma" w:cs="Tahoma"/>
          <w:color w:val="000000"/>
          <w:sz w:val="20"/>
          <w:szCs w:val="20"/>
        </w:rPr>
        <w:t xml:space="preserve">Šio aprašo priede Nr. 1 „Kompetencijų matrica“ nurodyti kandidatams taikomi privalomi reikalavimai ir tie, kurie vertinami kaip privalumas. Kiti reikalavimai valdybos formavimui yra taikomi pagal </w:t>
      </w:r>
      <w:r w:rsidR="00FE27A3">
        <w:rPr>
          <w:rFonts w:ascii="Tahoma" w:hAnsi="Tahoma" w:cs="Tahoma"/>
          <w:color w:val="000000"/>
          <w:sz w:val="20"/>
          <w:szCs w:val="20"/>
        </w:rPr>
        <w:t>Atrankos</w:t>
      </w:r>
      <w:r w:rsidR="00FE27A3" w:rsidRPr="005D305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D305F">
        <w:rPr>
          <w:rFonts w:ascii="Tahoma" w:hAnsi="Tahoma" w:cs="Tahoma"/>
          <w:color w:val="000000"/>
          <w:sz w:val="20"/>
          <w:szCs w:val="20"/>
        </w:rPr>
        <w:t>aprašą ir bendrovės įstatus.</w:t>
      </w:r>
    </w:p>
    <w:p w14:paraId="1542F8E8" w14:textId="77777777" w:rsidR="00CA5593" w:rsidRPr="00F96E7E" w:rsidRDefault="00CA5593" w:rsidP="00CA5593">
      <w:pPr>
        <w:pStyle w:val="ListParagraph"/>
        <w:spacing w:after="0"/>
        <w:ind w:left="1854"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14:paraId="45539E25" w14:textId="77777777" w:rsidR="00CA5593" w:rsidRPr="00CA5593" w:rsidRDefault="00CA5593" w:rsidP="00CA5593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CA5593">
        <w:rPr>
          <w:rFonts w:ascii="Tahoma" w:hAnsi="Tahoma" w:cs="Tahoma"/>
          <w:b/>
          <w:color w:val="444444"/>
          <w:sz w:val="20"/>
          <w:szCs w:val="20"/>
          <w:u w:val="single"/>
        </w:rPr>
        <w:t>Dokumentai, remiantis kuriais atliekama atranka:</w:t>
      </w:r>
    </w:p>
    <w:p w14:paraId="33E6BE52" w14:textId="77777777" w:rsidR="00683A66" w:rsidRPr="00615DBD" w:rsidRDefault="00C90FF5" w:rsidP="003361B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bCs/>
          <w:color w:val="000000" w:themeColor="text1"/>
          <w:sz w:val="20"/>
          <w:szCs w:val="20"/>
        </w:rPr>
        <w:t xml:space="preserve">LRV </w:t>
      </w:r>
      <w:r w:rsidR="00683A66" w:rsidRPr="00615DBD">
        <w:rPr>
          <w:rFonts w:ascii="Tahoma" w:hAnsi="Tahoma" w:cs="Tahoma"/>
          <w:bCs/>
          <w:color w:val="000000" w:themeColor="text1"/>
          <w:sz w:val="20"/>
          <w:szCs w:val="20"/>
        </w:rPr>
        <w:t xml:space="preserve">Kandidatų į valstybės ar savivaldybės įmonės, valstybės ar savivaldybės valdomos bendrovės ar jos dukterinės bendrovės kolegialų priežiūros ar valdymo organą </w:t>
      </w:r>
      <w:hyperlink r:id="rId13" w:history="1">
        <w:r w:rsidR="00683A66" w:rsidRPr="00615DBD">
          <w:rPr>
            <w:rStyle w:val="Hyperlink"/>
            <w:rFonts w:ascii="Tahoma" w:hAnsi="Tahoma" w:cs="Tahoma"/>
            <w:bCs/>
            <w:color w:val="000000" w:themeColor="text1"/>
            <w:sz w:val="20"/>
            <w:szCs w:val="20"/>
          </w:rPr>
          <w:t>atrankos aprašas</w:t>
        </w:r>
      </w:hyperlink>
      <w:r w:rsidR="00683A66" w:rsidRPr="00615DBD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36201134" w14:textId="77777777" w:rsidR="00ED020A" w:rsidRPr="00615DBD" w:rsidRDefault="00ED020A" w:rsidP="003361B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bCs/>
          <w:color w:val="000000" w:themeColor="text1"/>
          <w:sz w:val="20"/>
          <w:szCs w:val="20"/>
        </w:rPr>
        <w:t xml:space="preserve">UAB „EPSO-G“ įmonių grupės </w:t>
      </w:r>
      <w:hyperlink r:id="rId14" w:history="1">
        <w:r w:rsidRPr="00615DBD">
          <w:rPr>
            <w:rStyle w:val="Hyperlink"/>
            <w:rFonts w:ascii="Tahoma" w:hAnsi="Tahoma" w:cs="Tahoma"/>
            <w:bCs/>
            <w:color w:val="000000" w:themeColor="text1"/>
            <w:sz w:val="20"/>
            <w:szCs w:val="20"/>
          </w:rPr>
          <w:t>atrankų politika</w:t>
        </w:r>
      </w:hyperlink>
      <w:r w:rsidRPr="00615DBD">
        <w:rPr>
          <w:color w:val="000000" w:themeColor="text1"/>
        </w:rPr>
        <w:t>.</w:t>
      </w:r>
    </w:p>
    <w:p w14:paraId="0740C153" w14:textId="15FCB599" w:rsidR="00CA5593" w:rsidRPr="00615DBD" w:rsidRDefault="00CA5593" w:rsidP="003361B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136A">
        <w:rPr>
          <w:rFonts w:ascii="Tahoma" w:hAnsi="Tahoma" w:cs="Tahoma"/>
          <w:sz w:val="20"/>
          <w:szCs w:val="20"/>
        </w:rPr>
        <w:t>Reikalavimų,</w:t>
      </w:r>
      <w:r w:rsidRPr="00615DBD">
        <w:rPr>
          <w:rFonts w:ascii="Tahoma" w:hAnsi="Tahoma" w:cs="Tahoma"/>
          <w:color w:val="000000" w:themeColor="text1"/>
          <w:sz w:val="20"/>
          <w:szCs w:val="20"/>
        </w:rPr>
        <w:t xml:space="preserve"> taikomų kandidatams į nepriklausomus UAB „EPSO-G“ įmonių grupės bendrovės </w:t>
      </w:r>
      <w:r w:rsidR="00FE27A3">
        <w:rPr>
          <w:rFonts w:ascii="Tahoma" w:hAnsi="Tahoma" w:cs="Tahoma"/>
          <w:color w:val="444444"/>
          <w:sz w:val="20"/>
          <w:szCs w:val="20"/>
        </w:rPr>
        <w:t>BALTPOOL UAB</w:t>
      </w:r>
      <w:r w:rsidR="00615DBD" w:rsidRPr="00DA2131">
        <w:rPr>
          <w:rFonts w:ascii="Tahoma" w:hAnsi="Tahoma" w:cs="Tahoma"/>
          <w:color w:val="444444"/>
          <w:sz w:val="20"/>
          <w:szCs w:val="20"/>
        </w:rPr>
        <w:t xml:space="preserve"> </w:t>
      </w:r>
      <w:r w:rsidRPr="00615DBD">
        <w:rPr>
          <w:rFonts w:ascii="Tahoma" w:hAnsi="Tahoma" w:cs="Tahoma"/>
          <w:color w:val="000000" w:themeColor="text1"/>
          <w:sz w:val="20"/>
          <w:szCs w:val="20"/>
        </w:rPr>
        <w:t xml:space="preserve">valdybos narius aprašymo priede „Kompetencijų matrica“ nurodyti kandidatams </w:t>
      </w:r>
      <w:hyperlink r:id="rId15" w:history="1">
        <w:r w:rsidRPr="0001136A">
          <w:rPr>
            <w:rStyle w:val="Hyperlink"/>
            <w:rFonts w:ascii="Tahoma" w:hAnsi="Tahoma" w:cs="Tahoma"/>
            <w:sz w:val="20"/>
            <w:szCs w:val="20"/>
          </w:rPr>
          <w:t>taikomi privalomi reikalavimai</w:t>
        </w:r>
      </w:hyperlink>
      <w:r w:rsidRPr="00615DBD">
        <w:rPr>
          <w:rFonts w:ascii="Tahoma" w:hAnsi="Tahoma" w:cs="Tahoma"/>
          <w:color w:val="000000" w:themeColor="text1"/>
          <w:sz w:val="20"/>
          <w:szCs w:val="20"/>
        </w:rPr>
        <w:t xml:space="preserve"> ir tie, kurie vertinami kaip privalumas</w:t>
      </w:r>
      <w:r w:rsidR="00675CEA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A4540ED" w14:textId="77777777" w:rsidR="003361B0" w:rsidRPr="00ED020A" w:rsidRDefault="003361B0" w:rsidP="003361B0">
      <w:pPr>
        <w:pStyle w:val="ListParagraph"/>
        <w:spacing w:after="0"/>
        <w:ind w:left="1494"/>
        <w:jc w:val="both"/>
        <w:rPr>
          <w:rFonts w:ascii="Tahoma" w:hAnsi="Tahoma" w:cs="Tahoma"/>
          <w:sz w:val="20"/>
          <w:szCs w:val="20"/>
        </w:rPr>
      </w:pPr>
    </w:p>
    <w:p w14:paraId="2DD8B1A5" w14:textId="77777777" w:rsidR="00DA2131" w:rsidRPr="00B32264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B32264">
        <w:rPr>
          <w:rFonts w:ascii="Tahoma" w:hAnsi="Tahoma" w:cs="Tahoma"/>
          <w:b/>
          <w:color w:val="444444"/>
          <w:sz w:val="20"/>
          <w:szCs w:val="20"/>
          <w:u w:val="single"/>
        </w:rPr>
        <w:t>Dokumentai, kuriuos privalo pateikti kandidatai:</w:t>
      </w:r>
    </w:p>
    <w:p w14:paraId="6D23CFD8" w14:textId="77777777" w:rsidR="00E97A15" w:rsidRPr="00615DBD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color w:val="000000" w:themeColor="text1"/>
          <w:sz w:val="20"/>
          <w:szCs w:val="20"/>
        </w:rPr>
        <w:t>Kandidato paraišką dalyvauti atrankoje ir sąžiningumo deklaraciją (Priedas Nr. 2)</w:t>
      </w:r>
    </w:p>
    <w:p w14:paraId="11E9878F" w14:textId="77777777" w:rsidR="00E97A15" w:rsidRPr="00615DBD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color w:val="000000" w:themeColor="text1"/>
          <w:sz w:val="20"/>
          <w:szCs w:val="20"/>
        </w:rPr>
        <w:t>Gyvenimo aprašymą (CV) (laisva forma);</w:t>
      </w:r>
    </w:p>
    <w:p w14:paraId="4702369D" w14:textId="77777777" w:rsidR="00E97A15" w:rsidRPr="00615DBD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color w:val="000000" w:themeColor="text1"/>
          <w:sz w:val="20"/>
          <w:szCs w:val="20"/>
        </w:rPr>
        <w:t>Motyvacinį laišką (laisva forma);</w:t>
      </w:r>
    </w:p>
    <w:p w14:paraId="3AF611AF" w14:textId="77777777" w:rsidR="00E97A15" w:rsidRPr="00615DBD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color w:val="000000" w:themeColor="text1"/>
          <w:sz w:val="20"/>
          <w:szCs w:val="20"/>
        </w:rPr>
        <w:t>Kandidato nepriklausomumo deklaraciją (</w:t>
      </w:r>
      <w:hyperlink r:id="rId16" w:history="1">
        <w:r w:rsidRPr="00776CA1">
          <w:rPr>
            <w:rStyle w:val="Hyperlink"/>
            <w:rFonts w:ascii="Tahoma" w:hAnsi="Tahoma" w:cs="Tahoma"/>
            <w:sz w:val="20"/>
            <w:szCs w:val="20"/>
          </w:rPr>
          <w:t>Interesų valdymo politikos</w:t>
        </w:r>
      </w:hyperlink>
      <w:r w:rsidRPr="00615DBD">
        <w:rPr>
          <w:rFonts w:ascii="Tahoma" w:hAnsi="Tahoma" w:cs="Tahoma"/>
          <w:color w:val="000000" w:themeColor="text1"/>
          <w:sz w:val="20"/>
          <w:szCs w:val="20"/>
        </w:rPr>
        <w:t xml:space="preserve"> 2 priedas (B dalis);</w:t>
      </w:r>
    </w:p>
    <w:p w14:paraId="0D112897" w14:textId="77777777" w:rsidR="00E97A15" w:rsidRPr="00615DBD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color w:val="000000" w:themeColor="text1"/>
          <w:sz w:val="20"/>
          <w:szCs w:val="20"/>
        </w:rPr>
        <w:t>Asmens tapatybę, kvalifikaciją patvirtinantys ir kiti dokumentai pateikiami kitame atrankos etape (žr. dalį „Atrankos vykdymas“);</w:t>
      </w:r>
    </w:p>
    <w:p w14:paraId="664EDD4E" w14:textId="77777777" w:rsidR="00E97A15" w:rsidRPr="00615DBD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color w:val="000000" w:themeColor="text1"/>
          <w:sz w:val="20"/>
          <w:szCs w:val="20"/>
        </w:rPr>
        <w:t>Atrankos komisijos prašymu gali būti prašoma pateiki papildomus dokumentus, patvirtinančius atitiktį nurodytiems bendriesiems ir specialiesiems reikalavimams ir nepriklausomumo kriterijams bei kitiems teisės aktų nustatytiems reikalavimams.</w:t>
      </w:r>
    </w:p>
    <w:p w14:paraId="7A8CD8DE" w14:textId="77777777" w:rsidR="00E97A15" w:rsidRPr="00E97A15" w:rsidRDefault="00E97A15" w:rsidP="00E97A15">
      <w:pPr>
        <w:pStyle w:val="ListParagraph"/>
        <w:spacing w:after="0"/>
        <w:ind w:left="1854"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14:paraId="0868AD32" w14:textId="77777777" w:rsidR="00DA2131" w:rsidRPr="00615DBD" w:rsidRDefault="00DA2131" w:rsidP="00B32264">
      <w:pPr>
        <w:pStyle w:val="NormalWeb"/>
        <w:shd w:val="clear" w:color="auto" w:fill="FFFFFF"/>
        <w:suppressAutoHyphens/>
        <w:spacing w:before="0" w:beforeAutospacing="0" w:after="120" w:afterAutospacing="0"/>
        <w:ind w:left="113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color w:val="000000" w:themeColor="text1"/>
          <w:sz w:val="20"/>
          <w:szCs w:val="20"/>
        </w:rPr>
        <w:t>Asmens tapatybę, aukštąjį universitetinį ar jam prilyginamą išsilavinimą patvirtinan</w:t>
      </w:r>
      <w:r w:rsidR="00FC28E9" w:rsidRPr="00615DBD">
        <w:rPr>
          <w:rFonts w:ascii="Tahoma" w:hAnsi="Tahoma" w:cs="Tahoma"/>
          <w:color w:val="000000" w:themeColor="text1"/>
          <w:sz w:val="20"/>
          <w:szCs w:val="20"/>
        </w:rPr>
        <w:t>čių</w:t>
      </w:r>
      <w:r w:rsidRPr="00615DBD">
        <w:rPr>
          <w:rFonts w:ascii="Tahoma" w:hAnsi="Tahoma" w:cs="Tahoma"/>
          <w:color w:val="000000" w:themeColor="text1"/>
          <w:sz w:val="20"/>
          <w:szCs w:val="20"/>
        </w:rPr>
        <w:t xml:space="preserve"> dokument</w:t>
      </w:r>
      <w:r w:rsidR="00E97A15" w:rsidRPr="00615DBD">
        <w:rPr>
          <w:rFonts w:ascii="Tahoma" w:hAnsi="Tahoma" w:cs="Tahoma"/>
          <w:color w:val="000000" w:themeColor="text1"/>
          <w:sz w:val="20"/>
          <w:szCs w:val="20"/>
        </w:rPr>
        <w:t>ų bus prašoma</w:t>
      </w:r>
      <w:r w:rsidR="00A2459E" w:rsidRPr="00615DBD">
        <w:rPr>
          <w:rFonts w:ascii="Tahoma" w:hAnsi="Tahoma" w:cs="Tahoma"/>
          <w:color w:val="000000" w:themeColor="text1"/>
          <w:sz w:val="20"/>
          <w:szCs w:val="20"/>
        </w:rPr>
        <w:t xml:space="preserve"> pateikti</w:t>
      </w:r>
      <w:r w:rsidR="00E97A15" w:rsidRPr="00615DB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C28E9" w:rsidRPr="00615DBD">
        <w:rPr>
          <w:rFonts w:ascii="Tahoma" w:hAnsi="Tahoma" w:cs="Tahoma"/>
          <w:color w:val="000000" w:themeColor="text1"/>
          <w:sz w:val="20"/>
          <w:szCs w:val="20"/>
        </w:rPr>
        <w:t xml:space="preserve">kandidatų, </w:t>
      </w:r>
      <w:r w:rsidR="00A2459E" w:rsidRPr="00615DBD">
        <w:rPr>
          <w:rFonts w:ascii="Tahoma" w:hAnsi="Tahoma" w:cs="Tahoma"/>
          <w:color w:val="000000" w:themeColor="text1"/>
          <w:sz w:val="20"/>
          <w:szCs w:val="20"/>
        </w:rPr>
        <w:t xml:space="preserve">kurie bus </w:t>
      </w:r>
      <w:r w:rsidR="00FC28E9" w:rsidRPr="00615DBD">
        <w:rPr>
          <w:rFonts w:ascii="Tahoma" w:hAnsi="Tahoma" w:cs="Tahoma"/>
          <w:color w:val="000000" w:themeColor="text1"/>
          <w:sz w:val="20"/>
          <w:szCs w:val="20"/>
        </w:rPr>
        <w:t>pakviest</w:t>
      </w:r>
      <w:r w:rsidR="00A2459E" w:rsidRPr="00615DBD">
        <w:rPr>
          <w:rFonts w:ascii="Tahoma" w:hAnsi="Tahoma" w:cs="Tahoma"/>
          <w:color w:val="000000" w:themeColor="text1"/>
          <w:sz w:val="20"/>
          <w:szCs w:val="20"/>
        </w:rPr>
        <w:t>i</w:t>
      </w:r>
      <w:r w:rsidR="00FC28E9" w:rsidRPr="00615DBD">
        <w:rPr>
          <w:rFonts w:ascii="Tahoma" w:hAnsi="Tahoma" w:cs="Tahoma"/>
          <w:color w:val="000000" w:themeColor="text1"/>
          <w:sz w:val="20"/>
          <w:szCs w:val="20"/>
        </w:rPr>
        <w:t xml:space="preserve"> į kitą atrankos etapą;</w:t>
      </w:r>
    </w:p>
    <w:p w14:paraId="32C9040C" w14:textId="77777777" w:rsidR="00DA2131" w:rsidRPr="00615DBD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color w:val="000000" w:themeColor="text1"/>
          <w:sz w:val="20"/>
          <w:szCs w:val="20"/>
        </w:rPr>
        <w:t>Atrankos komisijos prašymu gali būti prašoma pateiki papildomus dokumentus, patvirtinančius atitiktį nurodytiems bendriesiems ir specialiesiems reikalavimams bei nepriklausomumo kriterijams bei kitiems teisės aktų nustatytiems reikalavimams.</w:t>
      </w:r>
    </w:p>
    <w:p w14:paraId="64AD12A1" w14:textId="77777777" w:rsidR="00DA2131" w:rsidRPr="00784D6F" w:rsidRDefault="00DA2131" w:rsidP="00784D6F">
      <w:pPr>
        <w:pStyle w:val="NormalWeb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color w:val="000000" w:themeColor="text1"/>
          <w:sz w:val="20"/>
          <w:szCs w:val="20"/>
        </w:rPr>
        <w:t>Laikoma, kad kandidatai, pateikdami dokumentus, patvirtintina, kad atitinka atrankos bendruosius ir specialiuosius reikalavimus</w:t>
      </w:r>
      <w:r w:rsidR="00FC28E9" w:rsidRPr="00615DBD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615DBD">
        <w:rPr>
          <w:rFonts w:ascii="Tahoma" w:hAnsi="Tahoma" w:cs="Tahoma"/>
          <w:color w:val="000000" w:themeColor="text1"/>
          <w:sz w:val="20"/>
          <w:szCs w:val="20"/>
        </w:rPr>
        <w:t xml:space="preserve">nepriklausomumo </w:t>
      </w:r>
      <w:r w:rsidR="00FC28E9" w:rsidRPr="00615DBD">
        <w:rPr>
          <w:rFonts w:ascii="Tahoma" w:hAnsi="Tahoma" w:cs="Tahoma"/>
          <w:color w:val="000000" w:themeColor="text1"/>
          <w:sz w:val="20"/>
          <w:szCs w:val="20"/>
        </w:rPr>
        <w:t xml:space="preserve">bei kitus Atrankos apraše nurodytus </w:t>
      </w:r>
      <w:r w:rsidRPr="00615DBD">
        <w:rPr>
          <w:rFonts w:ascii="Tahoma" w:hAnsi="Tahoma" w:cs="Tahoma"/>
          <w:color w:val="000000" w:themeColor="text1"/>
          <w:sz w:val="20"/>
          <w:szCs w:val="20"/>
        </w:rPr>
        <w:t xml:space="preserve">kriterijus, yra susipažinę su teisiniais įsipareigojimais, kylančiais tuo atveju, jei būtų atrinktas (-a) ir paskirtas (-a) kolegialaus organo nariu (-e), išrinkimo į kolegialų organą atveju, įsipareigoja skirti pakankamai laiko ir dėmesio kolegialaus organo nario pareigų vykdymui kolegialaus organo </w:t>
      </w:r>
      <w:r w:rsidRPr="00784D6F">
        <w:rPr>
          <w:rFonts w:ascii="Tahoma" w:hAnsi="Tahoma" w:cs="Tahoma"/>
          <w:color w:val="000000" w:themeColor="text1"/>
          <w:sz w:val="20"/>
          <w:szCs w:val="20"/>
        </w:rPr>
        <w:t xml:space="preserve">suplanuotuose posėdžiuose, susitikimams su </w:t>
      </w:r>
      <w:r w:rsidR="00FC28E9" w:rsidRPr="00784D6F">
        <w:rPr>
          <w:rFonts w:ascii="Tahoma" w:hAnsi="Tahoma" w:cs="Tahoma"/>
          <w:color w:val="000000" w:themeColor="text1"/>
          <w:sz w:val="20"/>
          <w:szCs w:val="20"/>
        </w:rPr>
        <w:t xml:space="preserve">bendrovės ir </w:t>
      </w:r>
      <w:r w:rsidRPr="00784D6F">
        <w:rPr>
          <w:rFonts w:ascii="Tahoma" w:hAnsi="Tahoma" w:cs="Tahoma"/>
          <w:color w:val="000000" w:themeColor="text1"/>
          <w:sz w:val="20"/>
          <w:szCs w:val="20"/>
        </w:rPr>
        <w:t>Grupės bendrovių vadovaujančiais darbuotojais ir kt.</w:t>
      </w:r>
    </w:p>
    <w:p w14:paraId="5EB09542" w14:textId="77777777" w:rsidR="003361B0" w:rsidRPr="00784D6F" w:rsidRDefault="00DA2131" w:rsidP="00784D6F">
      <w:pPr>
        <w:pStyle w:val="NormalWeb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784D6F">
        <w:rPr>
          <w:rFonts w:ascii="Tahoma" w:hAnsi="Tahoma" w:cs="Tahoma"/>
          <w:b/>
          <w:color w:val="444444"/>
          <w:sz w:val="20"/>
          <w:szCs w:val="20"/>
        </w:rPr>
        <w:t>Dokumentų priėmimo terminas</w:t>
      </w:r>
    </w:p>
    <w:p w14:paraId="375AFEF6" w14:textId="77777777" w:rsidR="00DA2131" w:rsidRPr="00DA2131" w:rsidRDefault="003361B0" w:rsidP="00784D6F">
      <w:pPr>
        <w:pStyle w:val="NormalWeb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784D6F">
        <w:rPr>
          <w:rFonts w:ascii="Tahoma" w:hAnsi="Tahoma" w:cs="Tahoma"/>
          <w:color w:val="444444"/>
          <w:sz w:val="20"/>
          <w:szCs w:val="20"/>
        </w:rPr>
        <w:t>I</w:t>
      </w:r>
      <w:r w:rsidR="00DA2131" w:rsidRPr="00784D6F">
        <w:rPr>
          <w:rFonts w:ascii="Tahoma" w:hAnsi="Tahoma" w:cs="Tahoma"/>
          <w:color w:val="444444"/>
          <w:sz w:val="20"/>
          <w:szCs w:val="20"/>
        </w:rPr>
        <w:t>ki 20</w:t>
      </w:r>
      <w:r w:rsidR="00FC28E9" w:rsidRPr="00784D6F">
        <w:rPr>
          <w:rFonts w:ascii="Tahoma" w:hAnsi="Tahoma" w:cs="Tahoma"/>
          <w:color w:val="444444"/>
          <w:sz w:val="20"/>
          <w:szCs w:val="20"/>
        </w:rPr>
        <w:t xml:space="preserve">20 </w:t>
      </w:r>
      <w:r w:rsidR="00DA2131" w:rsidRPr="00784D6F">
        <w:rPr>
          <w:rFonts w:ascii="Tahoma" w:hAnsi="Tahoma" w:cs="Tahoma"/>
          <w:color w:val="444444"/>
          <w:sz w:val="20"/>
          <w:szCs w:val="20"/>
        </w:rPr>
        <w:t xml:space="preserve">m. </w:t>
      </w:r>
      <w:r w:rsidR="00FC28E9" w:rsidRPr="00784D6F">
        <w:rPr>
          <w:rFonts w:ascii="Tahoma" w:hAnsi="Tahoma" w:cs="Tahoma"/>
          <w:color w:val="444444"/>
          <w:sz w:val="20"/>
          <w:szCs w:val="20"/>
        </w:rPr>
        <w:t>sausio</w:t>
      </w:r>
      <w:r w:rsidR="00DA2131" w:rsidRPr="00784D6F">
        <w:rPr>
          <w:rFonts w:ascii="Tahoma" w:hAnsi="Tahoma" w:cs="Tahoma"/>
          <w:color w:val="444444"/>
          <w:sz w:val="20"/>
          <w:szCs w:val="20"/>
        </w:rPr>
        <w:t xml:space="preserve"> </w:t>
      </w:r>
      <w:r w:rsidR="00FC28E9" w:rsidRPr="00784D6F">
        <w:rPr>
          <w:rFonts w:ascii="Tahoma" w:hAnsi="Tahoma" w:cs="Tahoma"/>
          <w:color w:val="444444"/>
          <w:sz w:val="20"/>
          <w:szCs w:val="20"/>
        </w:rPr>
        <w:t>3</w:t>
      </w:r>
      <w:r w:rsidR="009B0913" w:rsidRPr="00784D6F">
        <w:rPr>
          <w:rFonts w:ascii="Tahoma" w:hAnsi="Tahoma" w:cs="Tahoma"/>
          <w:color w:val="444444"/>
          <w:sz w:val="20"/>
          <w:szCs w:val="20"/>
        </w:rPr>
        <w:t>1</w:t>
      </w:r>
      <w:r w:rsidR="00DA2131" w:rsidRPr="00784D6F">
        <w:rPr>
          <w:rFonts w:ascii="Tahoma" w:hAnsi="Tahoma" w:cs="Tahoma"/>
          <w:color w:val="444444"/>
          <w:sz w:val="20"/>
          <w:szCs w:val="20"/>
        </w:rPr>
        <w:t xml:space="preserve"> d. (įskaitytinai).</w:t>
      </w:r>
    </w:p>
    <w:p w14:paraId="38F3F21E" w14:textId="77777777" w:rsidR="00DA2131" w:rsidRPr="00580872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580872">
        <w:rPr>
          <w:rFonts w:ascii="Tahoma" w:hAnsi="Tahoma" w:cs="Tahoma"/>
          <w:b/>
          <w:color w:val="444444"/>
          <w:sz w:val="20"/>
          <w:szCs w:val="20"/>
          <w:u w:val="single"/>
        </w:rPr>
        <w:t>Kandidatai dokumentus Bendrovei gali pateikti šiais būdais:</w:t>
      </w:r>
    </w:p>
    <w:p w14:paraId="019C3F12" w14:textId="21B24275" w:rsidR="00DA2131" w:rsidRPr="00580872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580872">
        <w:rPr>
          <w:rFonts w:ascii="Tahoma" w:hAnsi="Tahoma" w:cs="Tahoma"/>
          <w:color w:val="444444"/>
          <w:sz w:val="20"/>
          <w:szCs w:val="20"/>
        </w:rPr>
        <w:lastRenderedPageBreak/>
        <w:t xml:space="preserve">Asmeniškai </w:t>
      </w:r>
      <w:r w:rsidR="00FE27A3">
        <w:rPr>
          <w:rFonts w:ascii="Tahoma" w:hAnsi="Tahoma" w:cs="Tahoma"/>
          <w:color w:val="444444"/>
          <w:sz w:val="20"/>
          <w:szCs w:val="20"/>
        </w:rPr>
        <w:t>BALTPOOL UAB</w:t>
      </w:r>
      <w:r w:rsidRPr="00580872">
        <w:rPr>
          <w:rFonts w:ascii="Tahoma" w:hAnsi="Tahoma" w:cs="Tahoma"/>
          <w:color w:val="444444"/>
          <w:sz w:val="20"/>
          <w:szCs w:val="20"/>
        </w:rPr>
        <w:t xml:space="preserve">, </w:t>
      </w:r>
      <w:r w:rsidRPr="00784D6F">
        <w:rPr>
          <w:rFonts w:ascii="Tahoma" w:hAnsi="Tahoma" w:cs="Tahoma"/>
          <w:color w:val="595959" w:themeColor="text1" w:themeTint="A6"/>
          <w:sz w:val="20"/>
          <w:szCs w:val="20"/>
        </w:rPr>
        <w:t>adresu</w:t>
      </w:r>
      <w:r w:rsidR="00784D6F" w:rsidRPr="00784D6F">
        <w:rPr>
          <w:rFonts w:ascii="Tahoma" w:hAnsi="Tahoma" w:cs="Tahoma"/>
          <w:color w:val="595959" w:themeColor="text1" w:themeTint="A6"/>
          <w:sz w:val="20"/>
          <w:szCs w:val="20"/>
        </w:rPr>
        <w:t>:</w:t>
      </w:r>
      <w:r w:rsidR="00201048" w:rsidRPr="00784D6F">
        <w:rPr>
          <w:rFonts w:ascii="Tahoma" w:hAnsi="Tahoma" w:cs="Tahoma"/>
          <w:color w:val="595959" w:themeColor="text1" w:themeTint="A6"/>
          <w:sz w:val="20"/>
          <w:szCs w:val="20"/>
        </w:rPr>
        <w:t xml:space="preserve"> Žalgirio g. 90-100, Vilnius LT-09303</w:t>
      </w:r>
      <w:r w:rsidRPr="00784D6F">
        <w:rPr>
          <w:rFonts w:ascii="Tahoma" w:hAnsi="Tahoma" w:cs="Tahoma"/>
          <w:color w:val="595959" w:themeColor="text1" w:themeTint="A6"/>
          <w:sz w:val="20"/>
          <w:szCs w:val="20"/>
        </w:rPr>
        <w:t xml:space="preserve">, darbo </w:t>
      </w:r>
      <w:r w:rsidRPr="00580872">
        <w:rPr>
          <w:rFonts w:ascii="Tahoma" w:hAnsi="Tahoma" w:cs="Tahoma"/>
          <w:color w:val="444444"/>
          <w:sz w:val="20"/>
          <w:szCs w:val="20"/>
        </w:rPr>
        <w:t>dienomis nuo 9:00 iki 16:00 val. Pateikiamos dokumentų kopijos, o dokumentų originalus gali būti prašoma pateikti, jei kandidatas bus pripažintas atrankos laimėtoju.</w:t>
      </w:r>
    </w:p>
    <w:p w14:paraId="622C44AB" w14:textId="4EAC5453" w:rsidR="00DA2131" w:rsidRPr="00580872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580872">
        <w:rPr>
          <w:rFonts w:ascii="Tahoma" w:hAnsi="Tahoma" w:cs="Tahoma"/>
          <w:color w:val="444444"/>
          <w:sz w:val="20"/>
          <w:szCs w:val="20"/>
        </w:rPr>
        <w:t xml:space="preserve">Paštu (registruotu laišku ar per kurjerių tarnybą) </w:t>
      </w:r>
      <w:r w:rsidR="00FE27A3">
        <w:rPr>
          <w:rFonts w:ascii="Tahoma" w:hAnsi="Tahoma" w:cs="Tahoma"/>
          <w:color w:val="444444"/>
          <w:sz w:val="20"/>
          <w:szCs w:val="20"/>
        </w:rPr>
        <w:t>BALTPOOL UAB</w:t>
      </w:r>
      <w:r w:rsidR="00201048" w:rsidRPr="00580872">
        <w:rPr>
          <w:rFonts w:ascii="Tahoma" w:hAnsi="Tahoma" w:cs="Tahoma"/>
          <w:color w:val="444444"/>
          <w:sz w:val="20"/>
          <w:szCs w:val="20"/>
        </w:rPr>
        <w:t>, adresu</w:t>
      </w:r>
      <w:r w:rsidR="00784D6F" w:rsidRPr="00784D6F">
        <w:rPr>
          <w:rFonts w:ascii="Tahoma" w:hAnsi="Tahoma" w:cs="Tahoma"/>
          <w:color w:val="595959" w:themeColor="text1" w:themeTint="A6"/>
          <w:sz w:val="20"/>
          <w:szCs w:val="20"/>
        </w:rPr>
        <w:t xml:space="preserve">: </w:t>
      </w:r>
      <w:r w:rsidR="00201048" w:rsidRPr="00784D6F">
        <w:rPr>
          <w:rFonts w:ascii="Tahoma" w:hAnsi="Tahoma" w:cs="Tahoma"/>
          <w:color w:val="595959" w:themeColor="text1" w:themeTint="A6"/>
          <w:sz w:val="20"/>
          <w:szCs w:val="20"/>
        </w:rPr>
        <w:t>Žalgirio</w:t>
      </w:r>
      <w:r w:rsidR="00784D6F" w:rsidRPr="00784D6F">
        <w:rPr>
          <w:rFonts w:ascii="Tahoma" w:hAnsi="Tahoma" w:cs="Tahoma"/>
          <w:color w:val="595959" w:themeColor="text1" w:themeTint="A6"/>
          <w:sz w:val="20"/>
          <w:szCs w:val="20"/>
        </w:rPr>
        <w:t> </w:t>
      </w:r>
      <w:r w:rsidR="00201048" w:rsidRPr="00784D6F">
        <w:rPr>
          <w:rFonts w:ascii="Tahoma" w:hAnsi="Tahoma" w:cs="Tahoma"/>
          <w:color w:val="595959" w:themeColor="text1" w:themeTint="A6"/>
          <w:sz w:val="20"/>
          <w:szCs w:val="20"/>
        </w:rPr>
        <w:t>g.</w:t>
      </w:r>
      <w:r w:rsidR="00784D6F" w:rsidRPr="00784D6F">
        <w:rPr>
          <w:rFonts w:ascii="Tahoma" w:hAnsi="Tahoma" w:cs="Tahoma"/>
          <w:color w:val="595959" w:themeColor="text1" w:themeTint="A6"/>
          <w:sz w:val="20"/>
          <w:szCs w:val="20"/>
        </w:rPr>
        <w:t> </w:t>
      </w:r>
      <w:r w:rsidR="00201048" w:rsidRPr="00784D6F">
        <w:rPr>
          <w:rFonts w:ascii="Tahoma" w:hAnsi="Tahoma" w:cs="Tahoma"/>
          <w:color w:val="595959" w:themeColor="text1" w:themeTint="A6"/>
          <w:sz w:val="20"/>
          <w:szCs w:val="20"/>
        </w:rPr>
        <w:t>90</w:t>
      </w:r>
      <w:r w:rsidR="00784D6F" w:rsidRPr="00784D6F">
        <w:rPr>
          <w:rFonts w:ascii="Tahoma" w:hAnsi="Tahoma" w:cs="Tahoma"/>
          <w:color w:val="595959" w:themeColor="text1" w:themeTint="A6"/>
          <w:sz w:val="20"/>
          <w:szCs w:val="20"/>
        </w:rPr>
        <w:noBreakHyphen/>
      </w:r>
      <w:r w:rsidR="00201048" w:rsidRPr="00784D6F">
        <w:rPr>
          <w:rFonts w:ascii="Tahoma" w:hAnsi="Tahoma" w:cs="Tahoma"/>
          <w:color w:val="595959" w:themeColor="text1" w:themeTint="A6"/>
          <w:sz w:val="20"/>
          <w:szCs w:val="20"/>
        </w:rPr>
        <w:t>100, Vilnius LT-09303</w:t>
      </w:r>
      <w:r w:rsidRPr="00784D6F">
        <w:rPr>
          <w:rFonts w:ascii="Tahoma" w:hAnsi="Tahoma" w:cs="Tahoma"/>
          <w:color w:val="595959" w:themeColor="text1" w:themeTint="A6"/>
          <w:sz w:val="20"/>
          <w:szCs w:val="20"/>
        </w:rPr>
        <w:t>. Pridedamos dokumentų kopijos, o dokumentų ori</w:t>
      </w:r>
      <w:r w:rsidRPr="00580872">
        <w:rPr>
          <w:rFonts w:ascii="Tahoma" w:hAnsi="Tahoma" w:cs="Tahoma"/>
          <w:color w:val="444444"/>
          <w:sz w:val="20"/>
          <w:szCs w:val="20"/>
        </w:rPr>
        <w:t>ginalus gali būti prašoma pateikti, jei kandidatas bus pripažintas atrankos laimėtoju.</w:t>
      </w:r>
    </w:p>
    <w:p w14:paraId="575337A0" w14:textId="24027B3C" w:rsidR="00DA2131" w:rsidRPr="00580872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580872">
        <w:rPr>
          <w:rFonts w:ascii="Tahoma" w:hAnsi="Tahoma" w:cs="Tahoma"/>
          <w:color w:val="444444"/>
          <w:sz w:val="20"/>
          <w:szCs w:val="20"/>
        </w:rPr>
        <w:t>Elektroniniu paštu </w:t>
      </w:r>
      <w:hyperlink r:id="rId17" w:history="1">
        <w:r w:rsidR="00F62B8F" w:rsidRPr="00580872">
          <w:rPr>
            <w:rStyle w:val="Hyperlink"/>
            <w:rFonts w:ascii="Tahoma" w:hAnsi="Tahoma" w:cs="Tahoma"/>
            <w:sz w:val="20"/>
            <w:szCs w:val="20"/>
          </w:rPr>
          <w:t>personalas@baltpool.eu</w:t>
        </w:r>
      </w:hyperlink>
      <w:r w:rsidRPr="00580872">
        <w:rPr>
          <w:rFonts w:ascii="Tahoma" w:hAnsi="Tahoma" w:cs="Tahoma"/>
          <w:color w:val="444444"/>
          <w:sz w:val="20"/>
          <w:szCs w:val="20"/>
        </w:rPr>
        <w:t>, nurodant e</w:t>
      </w:r>
      <w:r w:rsidR="00580872">
        <w:rPr>
          <w:rFonts w:ascii="Tahoma" w:hAnsi="Tahoma" w:cs="Tahoma"/>
          <w:color w:val="444444"/>
          <w:sz w:val="20"/>
          <w:szCs w:val="20"/>
        </w:rPr>
        <w:t>l</w:t>
      </w:r>
      <w:r w:rsidRPr="00580872">
        <w:rPr>
          <w:rFonts w:ascii="Tahoma" w:hAnsi="Tahoma" w:cs="Tahoma"/>
          <w:color w:val="444444"/>
          <w:sz w:val="20"/>
          <w:szCs w:val="20"/>
        </w:rPr>
        <w:t>. laiško dalyką „</w:t>
      </w:r>
      <w:r w:rsidR="0017639F" w:rsidRPr="00580872">
        <w:rPr>
          <w:rFonts w:ascii="Tahoma" w:hAnsi="Tahoma" w:cs="Tahoma"/>
          <w:color w:val="444444"/>
          <w:sz w:val="20"/>
          <w:szCs w:val="20"/>
        </w:rPr>
        <w:t xml:space="preserve">Atranka į </w:t>
      </w:r>
      <w:r w:rsidR="00201048" w:rsidRPr="00580872">
        <w:rPr>
          <w:rFonts w:ascii="Tahoma" w:hAnsi="Tahoma" w:cs="Tahoma"/>
          <w:color w:val="444444"/>
          <w:sz w:val="20"/>
          <w:szCs w:val="20"/>
        </w:rPr>
        <w:t>BALTPOOL</w:t>
      </w:r>
      <w:r w:rsidR="0017639F" w:rsidRPr="00580872">
        <w:rPr>
          <w:rFonts w:ascii="Tahoma" w:hAnsi="Tahoma" w:cs="Tahoma"/>
          <w:color w:val="444444"/>
          <w:sz w:val="20"/>
          <w:szCs w:val="20"/>
        </w:rPr>
        <w:t xml:space="preserve"> nepriklausomus valdybos narius“</w:t>
      </w:r>
      <w:r w:rsidRPr="00580872">
        <w:rPr>
          <w:rFonts w:ascii="Tahoma" w:hAnsi="Tahoma" w:cs="Tahoma"/>
          <w:color w:val="444444"/>
          <w:sz w:val="20"/>
          <w:szCs w:val="20"/>
        </w:rPr>
        <w:t>.</w:t>
      </w:r>
    </w:p>
    <w:p w14:paraId="2E89E2D2" w14:textId="77777777" w:rsidR="00DA2131" w:rsidRPr="00580872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580872">
        <w:rPr>
          <w:rFonts w:ascii="Tahoma" w:hAnsi="Tahoma" w:cs="Tahoma"/>
          <w:b/>
          <w:color w:val="444444"/>
          <w:sz w:val="20"/>
          <w:szCs w:val="20"/>
          <w:u w:val="single"/>
        </w:rPr>
        <w:t>Kontaktiniai asmenys:</w:t>
      </w:r>
    </w:p>
    <w:p w14:paraId="7ACF6921" w14:textId="253E099B" w:rsidR="00DA2131" w:rsidRPr="00580872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580872">
        <w:rPr>
          <w:rFonts w:ascii="Tahoma" w:hAnsi="Tahoma" w:cs="Tahoma"/>
          <w:color w:val="444444"/>
          <w:sz w:val="20"/>
          <w:szCs w:val="20"/>
        </w:rPr>
        <w:t xml:space="preserve">Bendrovės kontaktinis asmuo – </w:t>
      </w:r>
      <w:r w:rsidR="00F62B8F" w:rsidRPr="00580872">
        <w:rPr>
          <w:rFonts w:ascii="Tahoma" w:hAnsi="Tahoma" w:cs="Tahoma"/>
          <w:color w:val="444444"/>
          <w:sz w:val="20"/>
          <w:szCs w:val="20"/>
        </w:rPr>
        <w:t>Teisės ir administravimo vadovė Eglė Junčienė, (tel.</w:t>
      </w:r>
      <w:r w:rsidR="00784D6F">
        <w:rPr>
          <w:rFonts w:ascii="Tahoma" w:hAnsi="Tahoma" w:cs="Tahoma"/>
          <w:color w:val="444444"/>
          <w:sz w:val="20"/>
          <w:szCs w:val="20"/>
        </w:rPr>
        <w:t> </w:t>
      </w:r>
      <w:r w:rsidR="00F62B8F" w:rsidRPr="00580872">
        <w:rPr>
          <w:rFonts w:ascii="Tahoma" w:hAnsi="Tahoma" w:cs="Tahoma"/>
          <w:color w:val="444444"/>
          <w:sz w:val="20"/>
          <w:szCs w:val="20"/>
        </w:rPr>
        <w:t>Nr.</w:t>
      </w:r>
      <w:r w:rsidR="00784D6F">
        <w:rPr>
          <w:rFonts w:ascii="Tahoma" w:hAnsi="Tahoma" w:cs="Tahoma"/>
          <w:color w:val="444444"/>
          <w:sz w:val="20"/>
          <w:szCs w:val="20"/>
        </w:rPr>
        <w:t> </w:t>
      </w:r>
      <w:r w:rsidR="00F62B8F" w:rsidRPr="00580872">
        <w:rPr>
          <w:rFonts w:ascii="Tahoma" w:hAnsi="Tahoma" w:cs="Tahoma"/>
          <w:color w:val="444444"/>
          <w:sz w:val="20"/>
          <w:szCs w:val="20"/>
        </w:rPr>
        <w:t xml:space="preserve">+370 60611559, el. paštas: </w:t>
      </w:r>
      <w:hyperlink r:id="rId18" w:history="1">
        <w:r w:rsidR="00784D6F" w:rsidRPr="00915C40">
          <w:rPr>
            <w:rStyle w:val="Hyperlink"/>
            <w:rFonts w:ascii="Tahoma" w:hAnsi="Tahoma" w:cs="Tahoma"/>
            <w:sz w:val="20"/>
            <w:szCs w:val="20"/>
          </w:rPr>
          <w:t>egle.junciene@baltpool.eu</w:t>
        </w:r>
      </w:hyperlink>
      <w:r w:rsidR="00F62B8F" w:rsidRPr="00580872">
        <w:rPr>
          <w:rFonts w:ascii="Tahoma" w:hAnsi="Tahoma" w:cs="Tahoma"/>
          <w:color w:val="444444"/>
          <w:sz w:val="20"/>
          <w:szCs w:val="20"/>
        </w:rPr>
        <w:t>).</w:t>
      </w:r>
    </w:p>
    <w:p w14:paraId="020104D6" w14:textId="016EB565" w:rsidR="00A3158C" w:rsidRPr="00580872" w:rsidRDefault="00DA2131" w:rsidP="00A3158C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580872">
        <w:rPr>
          <w:rFonts w:ascii="Tahoma" w:hAnsi="Tahoma" w:cs="Tahoma"/>
          <w:color w:val="444444"/>
          <w:sz w:val="20"/>
          <w:szCs w:val="20"/>
        </w:rPr>
        <w:t xml:space="preserve">Bendrovės kontaktinį asmenį pavaduojantis asmuo – </w:t>
      </w:r>
      <w:r w:rsidR="00784D6F">
        <w:rPr>
          <w:rFonts w:ascii="Tahoma" w:hAnsi="Tahoma" w:cs="Tahoma"/>
          <w:color w:val="444444"/>
          <w:sz w:val="20"/>
          <w:szCs w:val="20"/>
        </w:rPr>
        <w:t xml:space="preserve">Komunikacijos projektų vadovė </w:t>
      </w:r>
      <w:r w:rsidR="00F62B8F" w:rsidRPr="00580872">
        <w:rPr>
          <w:rFonts w:ascii="Tahoma" w:hAnsi="Tahoma" w:cs="Tahoma"/>
          <w:color w:val="444444"/>
          <w:sz w:val="20"/>
          <w:szCs w:val="20"/>
        </w:rPr>
        <w:t>Indrė Spečiūnaitė</w:t>
      </w:r>
      <w:r w:rsidR="0017639F" w:rsidRPr="00580872">
        <w:rPr>
          <w:rFonts w:ascii="Tahoma" w:hAnsi="Tahoma" w:cs="Tahoma"/>
          <w:color w:val="444444"/>
          <w:sz w:val="20"/>
          <w:szCs w:val="20"/>
        </w:rPr>
        <w:t> (tel. +370</w:t>
      </w:r>
      <w:r w:rsidR="00F62B8F" w:rsidRPr="00580872">
        <w:rPr>
          <w:rFonts w:ascii="Tahoma" w:hAnsi="Tahoma" w:cs="Tahoma"/>
          <w:color w:val="444444"/>
          <w:sz w:val="20"/>
          <w:szCs w:val="20"/>
        </w:rPr>
        <w:t> </w:t>
      </w:r>
      <w:r w:rsidR="0017639F" w:rsidRPr="00580872">
        <w:rPr>
          <w:rFonts w:ascii="Tahoma" w:hAnsi="Tahoma" w:cs="Tahoma"/>
          <w:color w:val="444444"/>
          <w:sz w:val="20"/>
          <w:szCs w:val="20"/>
        </w:rPr>
        <w:t>6</w:t>
      </w:r>
      <w:r w:rsidR="00F62B8F" w:rsidRPr="00580872">
        <w:rPr>
          <w:rFonts w:ascii="Tahoma" w:hAnsi="Tahoma" w:cs="Tahoma"/>
          <w:color w:val="444444"/>
          <w:sz w:val="20"/>
          <w:szCs w:val="20"/>
        </w:rPr>
        <w:t>7355567</w:t>
      </w:r>
      <w:r w:rsidR="0017639F" w:rsidRPr="00580872">
        <w:rPr>
          <w:rFonts w:ascii="Tahoma" w:hAnsi="Tahoma" w:cs="Tahoma"/>
          <w:color w:val="444444"/>
          <w:sz w:val="20"/>
          <w:szCs w:val="20"/>
        </w:rPr>
        <w:t xml:space="preserve"> el. p</w:t>
      </w:r>
      <w:r w:rsidR="00784D6F">
        <w:rPr>
          <w:rFonts w:ascii="Tahoma" w:hAnsi="Tahoma" w:cs="Tahoma"/>
          <w:color w:val="444444"/>
          <w:sz w:val="20"/>
          <w:szCs w:val="20"/>
        </w:rPr>
        <w:t>aštas</w:t>
      </w:r>
      <w:r w:rsidR="0017639F" w:rsidRPr="00580872">
        <w:rPr>
          <w:rFonts w:ascii="Tahoma" w:hAnsi="Tahoma" w:cs="Tahoma"/>
          <w:color w:val="444444"/>
          <w:sz w:val="20"/>
          <w:szCs w:val="20"/>
        </w:rPr>
        <w:t> </w:t>
      </w:r>
      <w:hyperlink r:id="rId19" w:history="1">
        <w:r w:rsidR="00F62B8F" w:rsidRPr="00580872">
          <w:rPr>
            <w:rStyle w:val="Hyperlink"/>
            <w:rFonts w:ascii="Tahoma" w:hAnsi="Tahoma" w:cs="Tahoma"/>
            <w:sz w:val="20"/>
            <w:szCs w:val="20"/>
          </w:rPr>
          <w:t>indre.speciunaite@baltpool.eu</w:t>
        </w:r>
      </w:hyperlink>
      <w:r w:rsidR="0017639F" w:rsidRPr="00580872">
        <w:rPr>
          <w:rFonts w:ascii="Tahoma" w:hAnsi="Tahoma" w:cs="Tahoma"/>
          <w:color w:val="444444"/>
          <w:sz w:val="20"/>
          <w:szCs w:val="20"/>
        </w:rPr>
        <w:t>)</w:t>
      </w:r>
      <w:r w:rsidRPr="00580872">
        <w:rPr>
          <w:rFonts w:ascii="Tahoma" w:hAnsi="Tahoma" w:cs="Tahoma"/>
          <w:color w:val="444444"/>
          <w:sz w:val="20"/>
          <w:szCs w:val="20"/>
        </w:rPr>
        <w:t>;</w:t>
      </w:r>
    </w:p>
    <w:p w14:paraId="7C23444E" w14:textId="77777777" w:rsidR="0017639F" w:rsidRPr="0017639F" w:rsidRDefault="00DA2131" w:rsidP="0017639F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580872">
        <w:rPr>
          <w:rFonts w:ascii="Tahoma" w:hAnsi="Tahoma" w:cs="Tahoma"/>
          <w:color w:val="444444"/>
          <w:sz w:val="20"/>
          <w:szCs w:val="20"/>
        </w:rPr>
        <w:t>Atrank</w:t>
      </w:r>
      <w:r w:rsidR="0017639F" w:rsidRPr="00580872">
        <w:rPr>
          <w:rFonts w:ascii="Tahoma" w:hAnsi="Tahoma" w:cs="Tahoma"/>
          <w:color w:val="444444"/>
          <w:sz w:val="20"/>
          <w:szCs w:val="20"/>
        </w:rPr>
        <w:t>ą vykdys atrankos komisija, kurią sudaro po vieną UAB „EPSO-G“, LR Energetikos ministerijos ir VšĮ „Stebėsenos ir prognozių agentūra“ atstovą, pasitelkdama išorinę atrankos agentūrą, kuri Atrankos komisijos posėdžiuose</w:t>
      </w:r>
      <w:r w:rsidR="0017639F">
        <w:rPr>
          <w:rFonts w:ascii="Tahoma" w:hAnsi="Tahoma" w:cs="Tahoma"/>
          <w:color w:val="444444"/>
          <w:sz w:val="20"/>
          <w:szCs w:val="20"/>
        </w:rPr>
        <w:t xml:space="preserve"> </w:t>
      </w:r>
      <w:r w:rsidR="0017639F" w:rsidRPr="0017639F">
        <w:rPr>
          <w:rFonts w:ascii="Tahoma" w:hAnsi="Tahoma" w:cs="Tahoma"/>
          <w:color w:val="444444"/>
          <w:sz w:val="20"/>
          <w:szCs w:val="20"/>
        </w:rPr>
        <w:t>dalyvau</w:t>
      </w:r>
      <w:r w:rsidR="0017639F">
        <w:rPr>
          <w:rFonts w:ascii="Tahoma" w:hAnsi="Tahoma" w:cs="Tahoma"/>
          <w:color w:val="444444"/>
          <w:sz w:val="20"/>
          <w:szCs w:val="20"/>
        </w:rPr>
        <w:t>s</w:t>
      </w:r>
      <w:r w:rsidR="0017639F" w:rsidRPr="0017639F">
        <w:rPr>
          <w:rFonts w:ascii="Tahoma" w:hAnsi="Tahoma" w:cs="Tahoma"/>
          <w:color w:val="444444"/>
          <w:sz w:val="20"/>
          <w:szCs w:val="20"/>
        </w:rPr>
        <w:t xml:space="preserve"> konsultanto teisėmis.</w:t>
      </w:r>
    </w:p>
    <w:p w14:paraId="700057E0" w14:textId="442BDB7B" w:rsidR="00DA2131" w:rsidRPr="00DA2131" w:rsidRDefault="0017639F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A</w:t>
      </w:r>
      <w:r w:rsidR="00A3158C" w:rsidRPr="00A3158C">
        <w:rPr>
          <w:rFonts w:ascii="Tahoma" w:hAnsi="Tahoma" w:cs="Tahoma"/>
          <w:color w:val="444444"/>
          <w:sz w:val="20"/>
          <w:szCs w:val="20"/>
        </w:rPr>
        <w:t xml:space="preserve">trankos </w:t>
      </w:r>
      <w:r w:rsidR="00DA2131" w:rsidRPr="00A3158C">
        <w:rPr>
          <w:rFonts w:ascii="Tahoma" w:hAnsi="Tahoma" w:cs="Tahoma"/>
          <w:color w:val="444444"/>
          <w:sz w:val="20"/>
          <w:szCs w:val="20"/>
        </w:rPr>
        <w:t>agentūra UAB „AIMS International Lietuva“ (kodas: 300568098, adresas S. Daukanto a.</w:t>
      </w:r>
      <w:r w:rsidR="00FE27A3">
        <w:rPr>
          <w:rFonts w:ascii="Tahoma" w:hAnsi="Tahoma" w:cs="Tahoma"/>
          <w:color w:val="444444"/>
          <w:sz w:val="20"/>
          <w:szCs w:val="20"/>
        </w:rPr>
        <w:t> </w:t>
      </w:r>
      <w:r w:rsidR="00DA2131" w:rsidRPr="00A3158C">
        <w:rPr>
          <w:rFonts w:ascii="Tahoma" w:hAnsi="Tahoma" w:cs="Tahoma"/>
          <w:color w:val="444444"/>
          <w:sz w:val="20"/>
          <w:szCs w:val="20"/>
        </w:rPr>
        <w:t>2, LT-01122 Vilnius, tel. +370 5 2030888, el. p. </w:t>
      </w:r>
      <w:hyperlink r:id="rId20" w:history="1">
        <w:r w:rsidR="00DA2131" w:rsidRPr="00A3158C">
          <w:rPr>
            <w:rFonts w:ascii="Tahoma" w:hAnsi="Tahoma" w:cs="Tahoma"/>
            <w:color w:val="444444"/>
            <w:sz w:val="20"/>
            <w:szCs w:val="20"/>
          </w:rPr>
          <w:t>aims@aims.lt</w:t>
        </w:r>
      </w:hyperlink>
      <w:r w:rsidR="00DA2131" w:rsidRPr="00A3158C">
        <w:rPr>
          <w:rFonts w:ascii="Tahoma" w:hAnsi="Tahoma" w:cs="Tahoma"/>
          <w:color w:val="444444"/>
          <w:sz w:val="20"/>
          <w:szCs w:val="20"/>
        </w:rPr>
        <w:t>). Agentūros kontaktinis asmuo</w:t>
      </w:r>
      <w:r w:rsidR="005631CE">
        <w:rPr>
          <w:rFonts w:ascii="Tahoma" w:hAnsi="Tahoma" w:cs="Tahoma"/>
          <w:color w:val="444444"/>
          <w:sz w:val="20"/>
          <w:szCs w:val="20"/>
        </w:rPr>
        <w:t xml:space="preserve"> </w:t>
      </w:r>
      <w:r w:rsidR="005631CE" w:rsidRPr="00A3158C">
        <w:rPr>
          <w:rFonts w:ascii="Tahoma" w:hAnsi="Tahoma" w:cs="Tahoma"/>
          <w:color w:val="444444"/>
          <w:sz w:val="20"/>
          <w:szCs w:val="20"/>
        </w:rPr>
        <w:t>–</w:t>
      </w:r>
      <w:r w:rsidR="00DA2131" w:rsidRPr="00A3158C">
        <w:rPr>
          <w:rFonts w:ascii="Tahoma" w:hAnsi="Tahoma" w:cs="Tahoma"/>
          <w:color w:val="444444"/>
          <w:sz w:val="20"/>
          <w:szCs w:val="20"/>
        </w:rPr>
        <w:t> Šarūnas Dyburis (tel. +370</w:t>
      </w:r>
      <w:r w:rsidR="009B0913">
        <w:rPr>
          <w:rFonts w:ascii="Tahoma" w:hAnsi="Tahoma" w:cs="Tahoma"/>
          <w:color w:val="444444"/>
          <w:sz w:val="20"/>
          <w:szCs w:val="20"/>
        </w:rPr>
        <w:t xml:space="preserve"> </w:t>
      </w:r>
      <w:r w:rsidR="00DA2131" w:rsidRPr="00A3158C">
        <w:rPr>
          <w:rFonts w:ascii="Tahoma" w:hAnsi="Tahoma" w:cs="Tahoma"/>
          <w:color w:val="444444"/>
          <w:sz w:val="20"/>
          <w:szCs w:val="20"/>
        </w:rPr>
        <w:t>616 72727, el. p.</w:t>
      </w:r>
      <w:r w:rsidR="009B0913">
        <w:rPr>
          <w:rFonts w:ascii="Tahoma" w:hAnsi="Tahoma" w:cs="Tahoma"/>
          <w:color w:val="444444"/>
          <w:sz w:val="20"/>
          <w:szCs w:val="20"/>
        </w:rPr>
        <w:t xml:space="preserve"> </w:t>
      </w:r>
      <w:hyperlink r:id="rId21" w:history="1">
        <w:r w:rsidR="009B0913" w:rsidRPr="006A2279">
          <w:rPr>
            <w:rStyle w:val="Hyperlink"/>
            <w:rFonts w:ascii="Tahoma" w:hAnsi="Tahoma" w:cs="Tahoma"/>
            <w:sz w:val="20"/>
            <w:szCs w:val="20"/>
          </w:rPr>
          <w:t>sarunas.dyburis@aims.lt</w:t>
        </w:r>
      </w:hyperlink>
      <w:r w:rsidR="00DA2131" w:rsidRPr="00A3158C">
        <w:rPr>
          <w:rFonts w:ascii="Tahoma" w:hAnsi="Tahoma" w:cs="Tahoma"/>
          <w:color w:val="444444"/>
          <w:sz w:val="20"/>
          <w:szCs w:val="20"/>
        </w:rPr>
        <w:t>).</w:t>
      </w:r>
    </w:p>
    <w:p w14:paraId="583820BD" w14:textId="77777777" w:rsidR="00E97A15" w:rsidRPr="00006BA7" w:rsidRDefault="00E97A15" w:rsidP="00E97A15">
      <w:pPr>
        <w:pStyle w:val="ListParagraph"/>
        <w:spacing w:after="0"/>
        <w:ind w:left="1854" w:right="-23"/>
        <w:jc w:val="both"/>
        <w:rPr>
          <w:rFonts w:ascii="Tahoma" w:hAnsi="Tahoma" w:cs="Tahoma"/>
          <w:b/>
          <w:color w:val="70AD47"/>
          <w:sz w:val="8"/>
          <w:szCs w:val="8"/>
          <w:lang w:val="en-US"/>
        </w:rPr>
      </w:pPr>
    </w:p>
    <w:p w14:paraId="7C4CCFF1" w14:textId="54A83D41" w:rsidR="00E97A15" w:rsidRPr="000A26F5" w:rsidRDefault="000A26F5" w:rsidP="000A26F5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0A26F5">
        <w:rPr>
          <w:rFonts w:ascii="Tahoma" w:hAnsi="Tahoma" w:cs="Tahoma"/>
          <w:b/>
          <w:color w:val="444444"/>
          <w:sz w:val="20"/>
          <w:szCs w:val="20"/>
          <w:u w:val="single"/>
        </w:rPr>
        <w:t>Papil</w:t>
      </w:r>
      <w:r w:rsidR="0001136A">
        <w:rPr>
          <w:rFonts w:ascii="Tahoma" w:hAnsi="Tahoma" w:cs="Tahoma"/>
          <w:b/>
          <w:color w:val="444444"/>
          <w:sz w:val="20"/>
          <w:szCs w:val="20"/>
          <w:u w:val="single"/>
        </w:rPr>
        <w:t>d</w:t>
      </w:r>
      <w:r w:rsidRPr="000A26F5">
        <w:rPr>
          <w:rFonts w:ascii="Tahoma" w:hAnsi="Tahoma" w:cs="Tahoma"/>
          <w:b/>
          <w:color w:val="444444"/>
          <w:sz w:val="20"/>
          <w:szCs w:val="20"/>
          <w:u w:val="single"/>
        </w:rPr>
        <w:t>oma informacija kandidatams:</w:t>
      </w:r>
    </w:p>
    <w:p w14:paraId="29D25639" w14:textId="77777777" w:rsidR="000A26F5" w:rsidRDefault="000A26F5" w:rsidP="00DA2131">
      <w:pPr>
        <w:spacing w:after="0"/>
        <w:rPr>
          <w:rFonts w:ascii="Tahoma" w:hAnsi="Tahoma" w:cs="Tahoma"/>
          <w:sz w:val="20"/>
          <w:szCs w:val="20"/>
        </w:rPr>
      </w:pPr>
    </w:p>
    <w:p w14:paraId="0542A459" w14:textId="77777777" w:rsidR="000A26F5" w:rsidRPr="000A26F5" w:rsidRDefault="000A26F5" w:rsidP="003361B0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Cs/>
          <w:color w:val="000000"/>
          <w:sz w:val="20"/>
          <w:szCs w:val="20"/>
        </w:rPr>
      </w:pPr>
      <w:r w:rsidRPr="000A26F5">
        <w:rPr>
          <w:rFonts w:ascii="Tahoma" w:hAnsi="Tahoma" w:cs="Tahoma"/>
          <w:bCs/>
          <w:color w:val="000000"/>
          <w:sz w:val="20"/>
          <w:szCs w:val="20"/>
        </w:rPr>
        <w:t xml:space="preserve">VšĮ „Stebėsenos ir prognozių atrankos agentūros“ </w:t>
      </w:r>
      <w:hyperlink r:id="rId22" w:anchor="nariu-atrankos" w:history="1">
        <w:r w:rsidRPr="000A26F5">
          <w:rPr>
            <w:rStyle w:val="Hyperlink"/>
            <w:rFonts w:ascii="Tahoma" w:hAnsi="Tahoma" w:cs="Tahoma"/>
            <w:bCs/>
            <w:sz w:val="20"/>
            <w:szCs w:val="20"/>
          </w:rPr>
          <w:t>skelbiama informacija</w:t>
        </w:r>
      </w:hyperlink>
      <w:r w:rsidRPr="000A26F5">
        <w:rPr>
          <w:rFonts w:ascii="Tahoma" w:hAnsi="Tahoma" w:cs="Tahoma"/>
          <w:bCs/>
          <w:color w:val="000000"/>
          <w:sz w:val="20"/>
          <w:szCs w:val="20"/>
        </w:rPr>
        <w:t xml:space="preserve"> apie kolegialių organų narių atrankos konkursus.</w:t>
      </w:r>
    </w:p>
    <w:p w14:paraId="68A7A36D" w14:textId="1FD01B7D" w:rsidR="000A26F5" w:rsidRPr="000A26F5" w:rsidRDefault="00FE27A3" w:rsidP="003361B0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BALTPOOL UAB</w:t>
      </w:r>
      <w:r w:rsidR="000A26F5" w:rsidRPr="000A26F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hyperlink r:id="rId23" w:history="1">
        <w:r w:rsidR="000D2B7D" w:rsidRPr="0006490E">
          <w:rPr>
            <w:rStyle w:val="Hyperlink"/>
            <w:rFonts w:ascii="Tahoma" w:hAnsi="Tahoma" w:cs="Tahoma"/>
            <w:bCs/>
            <w:sz w:val="20"/>
            <w:szCs w:val="20"/>
          </w:rPr>
          <w:t>veikla</w:t>
        </w:r>
      </w:hyperlink>
      <w:r w:rsidR="000D2B7D">
        <w:rPr>
          <w:rFonts w:ascii="Tahoma" w:hAnsi="Tahoma" w:cs="Tahoma"/>
          <w:bCs/>
          <w:sz w:val="20"/>
          <w:szCs w:val="20"/>
        </w:rPr>
        <w:t>.</w:t>
      </w:r>
    </w:p>
    <w:p w14:paraId="0235762D" w14:textId="77777777" w:rsidR="000A26F5" w:rsidRDefault="000A26F5" w:rsidP="003361B0">
      <w:pPr>
        <w:pStyle w:val="ListParagraph"/>
        <w:numPr>
          <w:ilvl w:val="0"/>
          <w:numId w:val="9"/>
        </w:numPr>
        <w:spacing w:after="0"/>
        <w:ind w:right="-23"/>
        <w:jc w:val="both"/>
        <w:rPr>
          <w:rFonts w:ascii="Tahoma" w:hAnsi="Tahoma" w:cs="Tahoma"/>
          <w:color w:val="000000"/>
          <w:sz w:val="20"/>
          <w:szCs w:val="20"/>
        </w:rPr>
      </w:pPr>
      <w:r w:rsidRPr="000A26F5">
        <w:rPr>
          <w:rFonts w:ascii="Tahoma" w:hAnsi="Tahoma" w:cs="Tahoma"/>
          <w:color w:val="000000"/>
          <w:sz w:val="20"/>
          <w:szCs w:val="20"/>
        </w:rPr>
        <w:t xml:space="preserve">Atlygis nepriklausomiems valdybos nariams už darbą valdyboje mokamas, kurį nustato Bendrovės visuotinis akcininkų susirinkimas, remiantis Atlygio už veiklą UAB „EPSO-G“ ir UAB „EPSO-G“ įmonių grupės bendrovių organuose nustatymo </w:t>
      </w:r>
      <w:hyperlink r:id="rId24" w:history="1">
        <w:r w:rsidRPr="000A26F5">
          <w:rPr>
            <w:rStyle w:val="Hyperlink"/>
            <w:rFonts w:ascii="Tahoma" w:hAnsi="Tahoma" w:cs="Tahoma"/>
            <w:sz w:val="20"/>
            <w:szCs w:val="20"/>
          </w:rPr>
          <w:t>gairėmis</w:t>
        </w:r>
      </w:hyperlink>
      <w:r w:rsidRPr="000A26F5">
        <w:rPr>
          <w:rFonts w:ascii="Tahoma" w:hAnsi="Tahoma" w:cs="Tahoma"/>
          <w:color w:val="000000"/>
          <w:sz w:val="20"/>
          <w:szCs w:val="20"/>
        </w:rPr>
        <w:t>.</w:t>
      </w:r>
    </w:p>
    <w:p w14:paraId="58034D33" w14:textId="722A1D05" w:rsidR="000A26F5" w:rsidRPr="00AE1724" w:rsidRDefault="00784D6F" w:rsidP="003361B0">
      <w:pPr>
        <w:pStyle w:val="ListParagraph"/>
        <w:numPr>
          <w:ilvl w:val="0"/>
          <w:numId w:val="9"/>
        </w:numPr>
        <w:spacing w:after="0"/>
        <w:ind w:right="-23"/>
        <w:jc w:val="both"/>
        <w:rPr>
          <w:rFonts w:ascii="Tahoma" w:hAnsi="Tahoma" w:cs="Tahoma"/>
          <w:strike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UAB „EPSO-G“ įmonių grupėje taikomos </w:t>
      </w:r>
      <w:hyperlink r:id="rId25" w:history="1">
        <w:r w:rsidRPr="0001136A">
          <w:rPr>
            <w:rStyle w:val="Hyperlink"/>
            <w:rFonts w:ascii="Tahoma" w:hAnsi="Tahoma" w:cs="Tahoma"/>
            <w:sz w:val="20"/>
            <w:szCs w:val="20"/>
          </w:rPr>
          <w:t>standartinės sutarties sąlygos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dėl nepriklausomo valdybos nario veiklos valdyboje</w:t>
      </w:r>
      <w:r w:rsidR="00AE1724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1B587DB" w14:textId="77777777" w:rsidR="000A26F5" w:rsidRDefault="000A26F5" w:rsidP="000A26F5">
      <w:pPr>
        <w:ind w:left="1134"/>
        <w:rPr>
          <w:bCs/>
          <w:color w:val="000000"/>
        </w:rPr>
      </w:pPr>
    </w:p>
    <w:p w14:paraId="7C299D5E" w14:textId="77777777" w:rsidR="000A26F5" w:rsidRPr="00DA2131" w:rsidRDefault="000A26F5" w:rsidP="00DA2131">
      <w:pPr>
        <w:spacing w:after="0"/>
        <w:rPr>
          <w:rFonts w:ascii="Tahoma" w:hAnsi="Tahoma" w:cs="Tahoma"/>
          <w:sz w:val="20"/>
          <w:szCs w:val="20"/>
        </w:rPr>
      </w:pPr>
    </w:p>
    <w:sectPr w:rsidR="000A26F5" w:rsidRPr="00DA21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9334A" w14:textId="77777777" w:rsidR="00F8202F" w:rsidRDefault="00F8202F" w:rsidP="00DA2131">
      <w:pPr>
        <w:spacing w:after="0" w:line="240" w:lineRule="auto"/>
      </w:pPr>
      <w:r>
        <w:separator/>
      </w:r>
    </w:p>
  </w:endnote>
  <w:endnote w:type="continuationSeparator" w:id="0">
    <w:p w14:paraId="0A0FC8EE" w14:textId="77777777" w:rsidR="00F8202F" w:rsidRDefault="00F8202F" w:rsidP="00DA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91765" w14:textId="77777777" w:rsidR="00F8202F" w:rsidRDefault="00F8202F" w:rsidP="00DA2131">
      <w:pPr>
        <w:spacing w:after="0" w:line="240" w:lineRule="auto"/>
      </w:pPr>
      <w:r>
        <w:separator/>
      </w:r>
    </w:p>
  </w:footnote>
  <w:footnote w:type="continuationSeparator" w:id="0">
    <w:p w14:paraId="3DB44686" w14:textId="77777777" w:rsidR="00F8202F" w:rsidRDefault="00F8202F" w:rsidP="00DA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333"/>
    <w:multiLevelType w:val="multilevel"/>
    <w:tmpl w:val="6250206E"/>
    <w:lvl w:ilvl="0">
      <w:start w:val="1"/>
      <w:numFmt w:val="bullet"/>
      <w:lvlText w:val=""/>
      <w:lvlJc w:val="left"/>
      <w:pPr>
        <w:ind w:left="1854" w:hanging="360"/>
      </w:pPr>
      <w:rPr>
        <w:rFonts w:ascii="Wingdings" w:hAnsi="Wingdings" w:hint="default"/>
        <w:color w:val="538135" w:themeColor="accent6" w:themeShade="BF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 w15:restartNumberingAfterBreak="0">
    <w:nsid w:val="318C1649"/>
    <w:multiLevelType w:val="hybridMultilevel"/>
    <w:tmpl w:val="5C9C52EA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58F7DE8"/>
    <w:multiLevelType w:val="multilevel"/>
    <w:tmpl w:val="EE82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A3C56"/>
    <w:multiLevelType w:val="hybridMultilevel"/>
    <w:tmpl w:val="E286BA70"/>
    <w:lvl w:ilvl="0" w:tplc="2FDA2DA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7B3730D"/>
    <w:multiLevelType w:val="hybridMultilevel"/>
    <w:tmpl w:val="1B6C4BB6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AC2332F"/>
    <w:multiLevelType w:val="hybridMultilevel"/>
    <w:tmpl w:val="041C0F80"/>
    <w:lvl w:ilvl="0" w:tplc="0B4CB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ACA5A6D"/>
    <w:multiLevelType w:val="multilevel"/>
    <w:tmpl w:val="D0365A1E"/>
    <w:lvl w:ilvl="0">
      <w:start w:val="1"/>
      <w:numFmt w:val="bullet"/>
      <w:lvlText w:val=""/>
      <w:lvlJc w:val="left"/>
      <w:pPr>
        <w:ind w:left="1854" w:hanging="360"/>
      </w:pPr>
      <w:rPr>
        <w:rFonts w:ascii="Wingdings" w:hAnsi="Wingdings" w:hint="default"/>
        <w:color w:val="538135" w:themeColor="accent6" w:themeShade="BF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" w15:restartNumberingAfterBreak="0">
    <w:nsid w:val="61EA1977"/>
    <w:multiLevelType w:val="hybridMultilevel"/>
    <w:tmpl w:val="80CA2C2E"/>
    <w:lvl w:ilvl="0" w:tplc="C5DC16BC">
      <w:start w:val="1"/>
      <w:numFmt w:val="decimal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6CD1137"/>
    <w:multiLevelType w:val="multilevel"/>
    <w:tmpl w:val="4EDE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FB0B27"/>
    <w:multiLevelType w:val="multilevel"/>
    <w:tmpl w:val="020E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trackRevisions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1"/>
    <w:rsid w:val="0001136A"/>
    <w:rsid w:val="00021923"/>
    <w:rsid w:val="0004032F"/>
    <w:rsid w:val="00043BB8"/>
    <w:rsid w:val="0006490E"/>
    <w:rsid w:val="00071E0C"/>
    <w:rsid w:val="000A26F5"/>
    <w:rsid w:val="000D2B7D"/>
    <w:rsid w:val="00143400"/>
    <w:rsid w:val="00176083"/>
    <w:rsid w:val="0017639F"/>
    <w:rsid w:val="001868D3"/>
    <w:rsid w:val="001A6FD5"/>
    <w:rsid w:val="001B35BD"/>
    <w:rsid w:val="001B7060"/>
    <w:rsid w:val="001D2D9C"/>
    <w:rsid w:val="00201048"/>
    <w:rsid w:val="0020234A"/>
    <w:rsid w:val="00205847"/>
    <w:rsid w:val="00286681"/>
    <w:rsid w:val="002A2B13"/>
    <w:rsid w:val="003361B0"/>
    <w:rsid w:val="00341AF6"/>
    <w:rsid w:val="0035353A"/>
    <w:rsid w:val="00370580"/>
    <w:rsid w:val="003846F9"/>
    <w:rsid w:val="003C3808"/>
    <w:rsid w:val="00400CFF"/>
    <w:rsid w:val="00402ADC"/>
    <w:rsid w:val="004549FC"/>
    <w:rsid w:val="004B2755"/>
    <w:rsid w:val="00540BBF"/>
    <w:rsid w:val="005631CE"/>
    <w:rsid w:val="00570E2B"/>
    <w:rsid w:val="00580872"/>
    <w:rsid w:val="005D35E7"/>
    <w:rsid w:val="00615DBD"/>
    <w:rsid w:val="00673D34"/>
    <w:rsid w:val="00675B4D"/>
    <w:rsid w:val="00675CEA"/>
    <w:rsid w:val="00683A66"/>
    <w:rsid w:val="00704594"/>
    <w:rsid w:val="00721101"/>
    <w:rsid w:val="00747AE3"/>
    <w:rsid w:val="0077547A"/>
    <w:rsid w:val="00776CA1"/>
    <w:rsid w:val="00784D6F"/>
    <w:rsid w:val="007C25D6"/>
    <w:rsid w:val="007F1FB2"/>
    <w:rsid w:val="00803F3C"/>
    <w:rsid w:val="00846385"/>
    <w:rsid w:val="008A0010"/>
    <w:rsid w:val="008F2C74"/>
    <w:rsid w:val="00934798"/>
    <w:rsid w:val="009941BE"/>
    <w:rsid w:val="00995C7A"/>
    <w:rsid w:val="009B0913"/>
    <w:rsid w:val="009F6404"/>
    <w:rsid w:val="00A13C05"/>
    <w:rsid w:val="00A2459E"/>
    <w:rsid w:val="00A3158C"/>
    <w:rsid w:val="00A31F83"/>
    <w:rsid w:val="00A81FE0"/>
    <w:rsid w:val="00A82BE1"/>
    <w:rsid w:val="00AA4647"/>
    <w:rsid w:val="00AA74CF"/>
    <w:rsid w:val="00AD6706"/>
    <w:rsid w:val="00AE1724"/>
    <w:rsid w:val="00B32264"/>
    <w:rsid w:val="00B83575"/>
    <w:rsid w:val="00BA0A1C"/>
    <w:rsid w:val="00C4597C"/>
    <w:rsid w:val="00C67835"/>
    <w:rsid w:val="00C846B0"/>
    <w:rsid w:val="00C8481E"/>
    <w:rsid w:val="00C85682"/>
    <w:rsid w:val="00C90FF5"/>
    <w:rsid w:val="00CA5593"/>
    <w:rsid w:val="00CA5B3C"/>
    <w:rsid w:val="00D14272"/>
    <w:rsid w:val="00D2260C"/>
    <w:rsid w:val="00D33F02"/>
    <w:rsid w:val="00D82A1D"/>
    <w:rsid w:val="00DA2131"/>
    <w:rsid w:val="00DB3F6A"/>
    <w:rsid w:val="00E836D0"/>
    <w:rsid w:val="00E97A15"/>
    <w:rsid w:val="00ED020A"/>
    <w:rsid w:val="00EE5011"/>
    <w:rsid w:val="00F57B7F"/>
    <w:rsid w:val="00F62B8F"/>
    <w:rsid w:val="00F8202F"/>
    <w:rsid w:val="00F93EA7"/>
    <w:rsid w:val="00FC28E9"/>
    <w:rsid w:val="00FE27A3"/>
    <w:rsid w:val="00FE5987"/>
    <w:rsid w:val="00FE7F10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AEBBAA"/>
  <w15:chartTrackingRefBased/>
  <w15:docId w15:val="{FF182E3E-BB16-4A2D-AE85-A12A3313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2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131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unhideWhenUsed/>
    <w:rsid w:val="00DA2131"/>
    <w:rPr>
      <w:color w:val="0000FF"/>
      <w:u w:val="single"/>
    </w:rPr>
  </w:style>
  <w:style w:type="paragraph" w:customStyle="1" w:styleId="active">
    <w:name w:val="active"/>
    <w:basedOn w:val="Normal"/>
    <w:rsid w:val="00DA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unhideWhenUsed/>
    <w:rsid w:val="00DA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DA21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315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E7F10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99"/>
    <w:qFormat/>
    <w:rsid w:val="00071E0C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071E0C"/>
    <w:pPr>
      <w:spacing w:after="0" w:line="240" w:lineRule="auto"/>
    </w:pPr>
    <w:rPr>
      <w:rFonts w:ascii="Arial" w:hAnsi="Arial"/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1E0C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1E0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1E0C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15DB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8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D6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1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-seimas.lrs.lt/portal/legalAct/lt/TAD/c9467664cfd611e9a4c8c3d3af57ad27" TargetMode="External"/><Relationship Id="rId18" Type="http://schemas.openxmlformats.org/officeDocument/2006/relationships/hyperlink" Target="mailto:egle.junciene@baltpool.e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arunas.dyburis@aims.l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-seimas.lrs.lt/portal/legalAct/lt/TAD/729575a10f9911e7b6c9f69dc4ecf19f?jfwid=qjs00eyav" TargetMode="External"/><Relationship Id="rId17" Type="http://schemas.openxmlformats.org/officeDocument/2006/relationships/hyperlink" Target="mailto:personalas@baltpool.eu" TargetMode="External"/><Relationship Id="rId25" Type="http://schemas.openxmlformats.org/officeDocument/2006/relationships/hyperlink" Target="https://www.baltpool.eu/EPSO-G_standartines_nepriklausomo_valdybos_nario_sutarties_salygo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psog.lt/uploads/documents/files/Interes%C5%B3%20valdymo%20politika%202019%20pdf.pdf" TargetMode="External"/><Relationship Id="rId20" Type="http://schemas.openxmlformats.org/officeDocument/2006/relationships/hyperlink" Target="mailto:aims@aims.l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epsog.lt/uploads/documents/files/Politikos/EPSO-G%20Atlygio%20gair%C4%97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altpool.eu/BALTPOOL_atrankos_reikalavimu_aprasas.pdf" TargetMode="External"/><Relationship Id="rId23" Type="http://schemas.openxmlformats.org/officeDocument/2006/relationships/hyperlink" Target="https://www.baltpool.eu/lt/veikla/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indre.speciunaite@baltpool.eu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psog.lt/uploads/documents/files/Politikos/20191129_Atranku%20politika.pdf" TargetMode="External"/><Relationship Id="rId22" Type="http://schemas.openxmlformats.org/officeDocument/2006/relationships/hyperlink" Target="https://vkc.sipa.lt/kolegialus-organa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A494ADF4C1B5C4FAEAB017E768F5AAF" ma:contentTypeVersion="7" ma:contentTypeDescription="Kurkite naują dokumentą." ma:contentTypeScope="" ma:versionID="c47eaf085c38856f585ee93883d348eb">
  <xsd:schema xmlns:xsd="http://www.w3.org/2001/XMLSchema" xmlns:xs="http://www.w3.org/2001/XMLSchema" xmlns:p="http://schemas.microsoft.com/office/2006/metadata/properties" xmlns:ns3="cd52450e-5e98-4f6c-b309-bcb3b29b48e3" targetNamespace="http://schemas.microsoft.com/office/2006/metadata/properties" ma:root="true" ma:fieldsID="7c802b8337f44fb579e08b580f5ad7e3" ns3:_="">
    <xsd:import namespace="cd52450e-5e98-4f6c-b309-bcb3b29b48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2450e-5e98-4f6c-b309-bcb3b29b4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AB44B-F651-4CD9-BB58-EF24D4B1269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d52450e-5e98-4f6c-b309-bcb3b29b48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CAD24E-654E-41A8-9A92-13D05E2A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2450e-5e98-4f6c-b309-bcb3b29b4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AADCE-FCFD-4005-AF0D-57D3F518E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5731</Words>
  <Characters>3268</Characters>
  <Application>Microsoft Office Word</Application>
  <DocSecurity>4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Vinkus</dc:creator>
  <cp:keywords/>
  <dc:description/>
  <cp:lastModifiedBy>Andrius Vilkancas</cp:lastModifiedBy>
  <cp:revision>2</cp:revision>
  <cp:lastPrinted>2020-01-09T08:45:00Z</cp:lastPrinted>
  <dcterms:created xsi:type="dcterms:W3CDTF">2020-01-10T13:40:00Z</dcterms:created>
  <dcterms:modified xsi:type="dcterms:W3CDTF">2020-01-10T13:40:00Z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44ff5-8724-42e2-ac93-e5c51de48168_Enabled">
    <vt:lpwstr>True</vt:lpwstr>
  </property>
  <property fmtid="{D5CDD505-2E9C-101B-9397-08002B2CF9AE}" pid="3" name="MSIP_Label_2fd44ff5-8724-42e2-ac93-e5c51de48168_SiteId">
    <vt:lpwstr>7b57a281-653b-4ffd-80ff-384d2e8479d7</vt:lpwstr>
  </property>
  <property fmtid="{D5CDD505-2E9C-101B-9397-08002B2CF9AE}" pid="4" name="MSIP_Label_2fd44ff5-8724-42e2-ac93-e5c51de48168_Owner">
    <vt:lpwstr>mindaugas.vinkus@epsog.lt</vt:lpwstr>
  </property>
  <property fmtid="{D5CDD505-2E9C-101B-9397-08002B2CF9AE}" pid="5" name="MSIP_Label_2fd44ff5-8724-42e2-ac93-e5c51de48168_SetDate">
    <vt:lpwstr>2019-06-19T08:20:31.4919394Z</vt:lpwstr>
  </property>
  <property fmtid="{D5CDD505-2E9C-101B-9397-08002B2CF9AE}" pid="6" name="MSIP_Label_2fd44ff5-8724-42e2-ac93-e5c51de48168_Name">
    <vt:lpwstr>Vieša informacija</vt:lpwstr>
  </property>
  <property fmtid="{D5CDD505-2E9C-101B-9397-08002B2CF9AE}" pid="7" name="MSIP_Label_2fd44ff5-8724-42e2-ac93-e5c51de48168_Application">
    <vt:lpwstr>Microsoft Azure Information Protection</vt:lpwstr>
  </property>
  <property fmtid="{D5CDD505-2E9C-101B-9397-08002B2CF9AE}" pid="8" name="MSIP_Label_2fd44ff5-8724-42e2-ac93-e5c51de48168_ActionId">
    <vt:lpwstr>ad74e046-8e62-4510-95ec-a962bc94c69c</vt:lpwstr>
  </property>
  <property fmtid="{D5CDD505-2E9C-101B-9397-08002B2CF9AE}" pid="9" name="MSIP_Label_2fd44ff5-8724-42e2-ac93-e5c51de48168_Extended_MSFT_Method">
    <vt:lpwstr>Manual</vt:lpwstr>
  </property>
  <property fmtid="{D5CDD505-2E9C-101B-9397-08002B2CF9AE}" pid="10" name="Sensitivity">
    <vt:lpwstr>Vieša informacija</vt:lpwstr>
  </property>
  <property fmtid="{D5CDD505-2E9C-101B-9397-08002B2CF9AE}" pid="11" name="ContentTypeId">
    <vt:lpwstr>0x0101007A494ADF4C1B5C4FAEAB017E768F5AAF</vt:lpwstr>
  </property>
</Properties>
</file>